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5" w:type="pct"/>
        <w:shd w:val="clear" w:color="auto" w:fill="FFFFFF"/>
        <w:tblCellMar>
          <w:left w:w="0" w:type="dxa"/>
          <w:right w:w="0" w:type="dxa"/>
        </w:tblCellMar>
        <w:tblLook w:val="04A0" w:firstRow="1" w:lastRow="0" w:firstColumn="1" w:lastColumn="0" w:noHBand="0" w:noVBand="1"/>
      </w:tblPr>
      <w:tblGrid>
        <w:gridCol w:w="3402"/>
        <w:gridCol w:w="5806"/>
      </w:tblGrid>
      <w:tr w:rsidR="008D740E" w:rsidRPr="00CD22C4" w14:paraId="4290DBAD" w14:textId="77777777" w:rsidTr="007625F4">
        <w:trPr>
          <w:trHeight w:val="709"/>
        </w:trPr>
        <w:tc>
          <w:tcPr>
            <w:tcW w:w="3402" w:type="dxa"/>
            <w:shd w:val="clear" w:color="auto" w:fill="auto"/>
            <w:hideMark/>
          </w:tcPr>
          <w:p w14:paraId="24A223AC" w14:textId="77777777" w:rsidR="008D740E" w:rsidRPr="004A1BEC" w:rsidRDefault="002E2403" w:rsidP="00316661">
            <w:pPr>
              <w:spacing w:after="0" w:line="240" w:lineRule="auto"/>
              <w:jc w:val="center"/>
              <w:textAlignment w:val="baseline"/>
              <w:rPr>
                <w:rFonts w:ascii="Times New Roman" w:eastAsia="Times New Roman" w:hAnsi="Times New Roman" w:cs="Times New Roman"/>
                <w:color w:val="000000"/>
                <w:sz w:val="14"/>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7728" behindDoc="0" locked="0" layoutInCell="1" allowOverlap="1" wp14:anchorId="10D00070" wp14:editId="16AD83CF">
                      <wp:simplePos x="0" y="0"/>
                      <wp:positionH relativeFrom="column">
                        <wp:posOffset>639445</wp:posOffset>
                      </wp:positionH>
                      <wp:positionV relativeFrom="paragraph">
                        <wp:posOffset>400421</wp:posOffset>
                      </wp:positionV>
                      <wp:extent cx="960587"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960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94C7AD"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5pt,31.55pt" to="126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3AmQEAAIcDAAAOAAAAZHJzL2Uyb0RvYy54bWysU9uO0zAQfUfiHyy/06QrsSx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" strokecolor="black [3040]"/>
                  </w:pict>
                </mc:Fallback>
              </mc:AlternateContent>
            </w:r>
            <w:r w:rsidR="008D740E" w:rsidRPr="00FB60D4">
              <w:rPr>
                <w:rFonts w:ascii="Times New Roman" w:eastAsia="Times New Roman" w:hAnsi="Times New Roman" w:cs="Times New Roman"/>
                <w:b/>
                <w:bCs/>
                <w:color w:val="000000"/>
                <w:sz w:val="26"/>
                <w:szCs w:val="26"/>
                <w:bdr w:val="none" w:sz="0" w:space="0" w:color="auto" w:frame="1"/>
              </w:rPr>
              <w:t>ỦY BAN NHÂN DÂN</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TỈNH KON TUM</w:t>
            </w:r>
            <w:r w:rsidR="008D740E" w:rsidRPr="00FB60D4">
              <w:rPr>
                <w:rFonts w:ascii="Times New Roman" w:eastAsia="Times New Roman" w:hAnsi="Times New Roman" w:cs="Times New Roman"/>
                <w:color w:val="000000"/>
                <w:sz w:val="26"/>
                <w:szCs w:val="26"/>
              </w:rPr>
              <w:br/>
            </w:r>
          </w:p>
        </w:tc>
        <w:tc>
          <w:tcPr>
            <w:tcW w:w="5806" w:type="dxa"/>
            <w:shd w:val="clear" w:color="auto" w:fill="auto"/>
            <w:hideMark/>
          </w:tcPr>
          <w:p w14:paraId="7B3F32E8" w14:textId="77777777" w:rsidR="008D740E" w:rsidRPr="00F73956" w:rsidRDefault="002E2403" w:rsidP="00FB60D4">
            <w:pPr>
              <w:spacing w:after="0" w:line="240" w:lineRule="auto"/>
              <w:jc w:val="center"/>
              <w:textAlignment w:val="baseline"/>
              <w:rPr>
                <w:rFonts w:ascii="Times New Roman" w:eastAsia="Times New Roman" w:hAnsi="Times New Roman" w:cs="Times New Roman"/>
                <w:color w:val="000000"/>
                <w:sz w:val="14"/>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8752" behindDoc="0" locked="0" layoutInCell="1" allowOverlap="1" wp14:anchorId="19A65BBE" wp14:editId="1E1A3CB3">
                      <wp:simplePos x="0" y="0"/>
                      <wp:positionH relativeFrom="column">
                        <wp:posOffset>944245</wp:posOffset>
                      </wp:positionH>
                      <wp:positionV relativeFrom="paragraph">
                        <wp:posOffset>412916</wp:posOffset>
                      </wp:positionV>
                      <wp:extent cx="1757632"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7576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CD9EFD" id="Straight Connector 5"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35pt,32.5pt" to="21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y+mQEAAIgDAAAOAAAAZHJzL2Uyb0RvYy54bWysU9uO0zAQfUfiHyy/06RF7K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" strokecolor="black [3040]"/>
                  </w:pict>
                </mc:Fallback>
              </mc:AlternateContent>
            </w:r>
            <w:r w:rsidR="008D740E" w:rsidRPr="00FB60D4">
              <w:rPr>
                <w:rFonts w:ascii="Times New Roman" w:eastAsia="Times New Roman" w:hAnsi="Times New Roman" w:cs="Times New Roman"/>
                <w:b/>
                <w:bCs/>
                <w:color w:val="000000"/>
                <w:sz w:val="26"/>
                <w:szCs w:val="26"/>
                <w:bdr w:val="none" w:sz="0" w:space="0" w:color="auto" w:frame="1"/>
              </w:rPr>
              <w:t>CỘNG HÒA XÃ HỘI CHỦ NGHĨA VIỆT NAM</w:t>
            </w:r>
            <w:r w:rsidR="008D740E" w:rsidRPr="00FB60D4">
              <w:rPr>
                <w:rFonts w:ascii="Times New Roman" w:eastAsia="Times New Roman" w:hAnsi="Times New Roman" w:cs="Times New Roman"/>
                <w:color w:val="000000"/>
                <w:sz w:val="26"/>
                <w:szCs w:val="26"/>
              </w:rPr>
              <w:br/>
            </w:r>
            <w:r w:rsidR="008D740E" w:rsidRPr="00D93C49">
              <w:rPr>
                <w:rFonts w:ascii="Times New Roman" w:eastAsia="Times New Roman" w:hAnsi="Times New Roman" w:cs="Times New Roman"/>
                <w:b/>
                <w:bCs/>
                <w:color w:val="000000"/>
                <w:sz w:val="28"/>
                <w:szCs w:val="28"/>
                <w:bdr w:val="none" w:sz="0" w:space="0" w:color="auto" w:frame="1"/>
              </w:rPr>
              <w:t>Độc lập - Tự do - Hạnh phúc</w:t>
            </w:r>
            <w:r w:rsidR="008D740E" w:rsidRPr="00FB60D4">
              <w:rPr>
                <w:rFonts w:ascii="Times New Roman" w:eastAsia="Times New Roman" w:hAnsi="Times New Roman" w:cs="Times New Roman"/>
                <w:color w:val="000000"/>
                <w:sz w:val="26"/>
                <w:szCs w:val="26"/>
              </w:rPr>
              <w:br/>
            </w:r>
          </w:p>
        </w:tc>
      </w:tr>
      <w:tr w:rsidR="008D740E" w:rsidRPr="00CD22C4" w14:paraId="01B42122" w14:textId="77777777" w:rsidTr="00316661">
        <w:trPr>
          <w:trHeight w:val="318"/>
        </w:trPr>
        <w:tc>
          <w:tcPr>
            <w:tcW w:w="3402" w:type="dxa"/>
            <w:shd w:val="clear" w:color="auto" w:fill="auto"/>
            <w:hideMark/>
          </w:tcPr>
          <w:p w14:paraId="4A485D2E" w14:textId="5C930D73" w:rsidR="008D740E" w:rsidRPr="00D93C49" w:rsidRDefault="008D740E" w:rsidP="00596BDE">
            <w:pPr>
              <w:spacing w:before="60" w:after="40" w:line="240" w:lineRule="auto"/>
              <w:jc w:val="center"/>
              <w:textAlignment w:val="baseline"/>
              <w:rPr>
                <w:rFonts w:ascii="Times New Roman" w:eastAsia="Times New Roman" w:hAnsi="Times New Roman" w:cs="Times New Roman"/>
                <w:color w:val="000000"/>
                <w:sz w:val="26"/>
                <w:szCs w:val="26"/>
              </w:rPr>
            </w:pPr>
            <w:r w:rsidRPr="00D93C49">
              <w:rPr>
                <w:rFonts w:ascii="Times New Roman" w:eastAsia="Times New Roman" w:hAnsi="Times New Roman" w:cs="Times New Roman"/>
                <w:color w:val="000000"/>
                <w:sz w:val="26"/>
                <w:szCs w:val="26"/>
                <w:bdr w:val="none" w:sz="0" w:space="0" w:color="auto" w:frame="1"/>
              </w:rPr>
              <w:t> Số: </w:t>
            </w:r>
            <w:r w:rsidR="009800D2" w:rsidRPr="00D93C49">
              <w:rPr>
                <w:rFonts w:ascii="Times New Roman" w:eastAsia="Times New Roman" w:hAnsi="Times New Roman" w:cs="Times New Roman"/>
                <w:color w:val="000000"/>
                <w:sz w:val="26"/>
                <w:szCs w:val="26"/>
                <w:bdr w:val="none" w:sz="0" w:space="0" w:color="auto" w:frame="1"/>
              </w:rPr>
              <w:t xml:space="preserve">    </w:t>
            </w:r>
            <w:r w:rsidR="00AD410F">
              <w:rPr>
                <w:rFonts w:ascii="Times New Roman" w:eastAsia="Times New Roman" w:hAnsi="Times New Roman" w:cs="Times New Roman"/>
                <w:color w:val="000000"/>
                <w:sz w:val="26"/>
                <w:szCs w:val="26"/>
                <w:bdr w:val="none" w:sz="0" w:space="0" w:color="auto" w:frame="1"/>
              </w:rPr>
              <w:t xml:space="preserve">  </w:t>
            </w:r>
            <w:r w:rsidR="009800D2" w:rsidRPr="00D93C49">
              <w:rPr>
                <w:rFonts w:ascii="Times New Roman" w:eastAsia="Times New Roman" w:hAnsi="Times New Roman" w:cs="Times New Roman"/>
                <w:color w:val="000000"/>
                <w:sz w:val="26"/>
                <w:szCs w:val="26"/>
                <w:bdr w:val="none" w:sz="0" w:space="0" w:color="auto" w:frame="1"/>
              </w:rPr>
              <w:t xml:space="preserve"> </w:t>
            </w:r>
            <w:r w:rsidR="00EA42D3">
              <w:rPr>
                <w:rFonts w:ascii="Times New Roman" w:eastAsia="Times New Roman" w:hAnsi="Times New Roman" w:cs="Times New Roman"/>
                <w:color w:val="000000"/>
                <w:sz w:val="26"/>
                <w:szCs w:val="26"/>
                <w:bdr w:val="none" w:sz="0" w:space="0" w:color="auto" w:frame="1"/>
              </w:rPr>
              <w:t xml:space="preserve"> /2024</w:t>
            </w:r>
            <w:r w:rsidRPr="00D93C49">
              <w:rPr>
                <w:rFonts w:ascii="Times New Roman" w:eastAsia="Times New Roman" w:hAnsi="Times New Roman" w:cs="Times New Roman"/>
                <w:color w:val="000000"/>
                <w:sz w:val="26"/>
                <w:szCs w:val="26"/>
                <w:bdr w:val="none" w:sz="0" w:space="0" w:color="auto" w:frame="1"/>
              </w:rPr>
              <w:t>/QĐ-UBND</w:t>
            </w:r>
          </w:p>
        </w:tc>
        <w:tc>
          <w:tcPr>
            <w:tcW w:w="5806" w:type="dxa"/>
            <w:shd w:val="clear" w:color="auto" w:fill="auto"/>
            <w:hideMark/>
          </w:tcPr>
          <w:p w14:paraId="552B85AD" w14:textId="7D857430" w:rsidR="008D740E" w:rsidRPr="001314B5" w:rsidRDefault="00D93C49" w:rsidP="007625F4">
            <w:pPr>
              <w:spacing w:before="60" w:after="40" w:line="240" w:lineRule="auto"/>
              <w:textAlignment w:val="baseline"/>
              <w:rPr>
                <w:rFonts w:ascii="Times New Roman" w:eastAsia="Times New Roman" w:hAnsi="Times New Roman" w:cs="Times New Roman"/>
                <w:color w:val="000000"/>
                <w:sz w:val="28"/>
                <w:szCs w:val="28"/>
              </w:rPr>
            </w:pPr>
            <w:r w:rsidRPr="00D93C49">
              <w:rPr>
                <w:rFonts w:ascii="Times New Roman" w:eastAsia="Times New Roman" w:hAnsi="Times New Roman" w:cs="Times New Roman"/>
                <w:i/>
                <w:iCs/>
                <w:color w:val="000000"/>
                <w:sz w:val="26"/>
                <w:szCs w:val="26"/>
                <w:bdr w:val="none" w:sz="0" w:space="0" w:color="auto" w:frame="1"/>
              </w:rPr>
              <w:t xml:space="preserve">       </w:t>
            </w:r>
            <w:r w:rsidR="00316661">
              <w:rPr>
                <w:rFonts w:ascii="Times New Roman" w:eastAsia="Times New Roman" w:hAnsi="Times New Roman" w:cs="Times New Roman"/>
                <w:i/>
                <w:iCs/>
                <w:color w:val="000000"/>
                <w:sz w:val="26"/>
                <w:szCs w:val="26"/>
                <w:bdr w:val="none" w:sz="0" w:space="0" w:color="auto" w:frame="1"/>
              </w:rPr>
              <w:t xml:space="preserve">  </w:t>
            </w:r>
            <w:r w:rsidRPr="00D93C49">
              <w:rPr>
                <w:rFonts w:ascii="Times New Roman" w:eastAsia="Times New Roman" w:hAnsi="Times New Roman" w:cs="Times New Roman"/>
                <w:i/>
                <w:iCs/>
                <w:color w:val="000000"/>
                <w:sz w:val="26"/>
                <w:szCs w:val="26"/>
                <w:bdr w:val="none" w:sz="0" w:space="0" w:color="auto" w:frame="1"/>
              </w:rPr>
              <w:t xml:space="preserve"> </w:t>
            </w:r>
            <w:r w:rsidR="008D740E" w:rsidRPr="001314B5">
              <w:rPr>
                <w:rFonts w:ascii="Times New Roman" w:eastAsia="Times New Roman" w:hAnsi="Times New Roman" w:cs="Times New Roman"/>
                <w:i/>
                <w:iCs/>
                <w:color w:val="000000"/>
                <w:sz w:val="28"/>
                <w:szCs w:val="28"/>
                <w:bdr w:val="none" w:sz="0" w:space="0" w:color="auto" w:frame="1"/>
              </w:rPr>
              <w:t>Kon Tum, ngày</w:t>
            </w:r>
            <w:r w:rsidR="00D44867" w:rsidRPr="001314B5">
              <w:rPr>
                <w:rFonts w:ascii="Times New Roman" w:eastAsia="Times New Roman" w:hAnsi="Times New Roman" w:cs="Times New Roman"/>
                <w:i/>
                <w:iCs/>
                <w:color w:val="000000"/>
                <w:sz w:val="28"/>
                <w:szCs w:val="28"/>
                <w:bdr w:val="none" w:sz="0" w:space="0" w:color="auto" w:frame="1"/>
              </w:rPr>
              <w:t xml:space="preserve">    </w:t>
            </w:r>
            <w:r w:rsidR="008D740E" w:rsidRPr="001314B5">
              <w:rPr>
                <w:rFonts w:ascii="Times New Roman" w:eastAsia="Times New Roman" w:hAnsi="Times New Roman" w:cs="Times New Roman"/>
                <w:i/>
                <w:iCs/>
                <w:color w:val="000000"/>
                <w:sz w:val="28"/>
                <w:szCs w:val="28"/>
                <w:bdr w:val="none" w:sz="0" w:space="0" w:color="auto" w:frame="1"/>
              </w:rPr>
              <w:t> </w:t>
            </w:r>
            <w:r w:rsidR="00905706" w:rsidRPr="001314B5">
              <w:rPr>
                <w:rFonts w:ascii="Times New Roman" w:eastAsia="Times New Roman" w:hAnsi="Times New Roman" w:cs="Times New Roman"/>
                <w:i/>
                <w:iCs/>
                <w:color w:val="000000"/>
                <w:sz w:val="28"/>
                <w:szCs w:val="28"/>
                <w:bdr w:val="none" w:sz="0" w:space="0" w:color="auto" w:frame="1"/>
              </w:rPr>
              <w:t xml:space="preserve">  tháng      năm </w:t>
            </w:r>
            <w:r w:rsidRPr="001314B5">
              <w:rPr>
                <w:rFonts w:ascii="Times New Roman" w:eastAsia="Times New Roman" w:hAnsi="Times New Roman" w:cs="Times New Roman"/>
                <w:i/>
                <w:iCs/>
                <w:color w:val="000000"/>
                <w:sz w:val="28"/>
                <w:szCs w:val="28"/>
                <w:bdr w:val="none" w:sz="0" w:space="0" w:color="auto" w:frame="1"/>
              </w:rPr>
              <w:t xml:space="preserve"> </w:t>
            </w:r>
            <w:r w:rsidR="001314B5">
              <w:rPr>
                <w:rFonts w:ascii="Times New Roman" w:eastAsia="Times New Roman" w:hAnsi="Times New Roman" w:cs="Times New Roman"/>
                <w:i/>
                <w:iCs/>
                <w:color w:val="000000"/>
                <w:sz w:val="28"/>
                <w:szCs w:val="28"/>
                <w:bdr w:val="none" w:sz="0" w:space="0" w:color="auto" w:frame="1"/>
              </w:rPr>
              <w:t>2024</w:t>
            </w:r>
          </w:p>
        </w:tc>
      </w:tr>
    </w:tbl>
    <w:p w14:paraId="7667BC50" w14:textId="77777777" w:rsidR="008D740E" w:rsidRPr="00D93C49" w:rsidRDefault="00D03F1E" w:rsidP="002E2403">
      <w:pPr>
        <w:shd w:val="clear" w:color="auto" w:fill="FFFFFF"/>
        <w:spacing w:after="0" w:line="240" w:lineRule="auto"/>
        <w:textAlignment w:val="baseline"/>
        <w:rPr>
          <w:rFonts w:ascii="Times New Roman" w:eastAsia="Times New Roman" w:hAnsi="Times New Roman" w:cs="Times New Roman"/>
          <w:b/>
          <w:color w:val="000000"/>
          <w:sz w:val="6"/>
          <w:szCs w:val="28"/>
        </w:rPr>
      </w:pPr>
      <w:r w:rsidRPr="00D93C49">
        <w:rPr>
          <w:rFonts w:ascii="Times New Roman" w:eastAsia="Times New Roman" w:hAnsi="Times New Roman" w:cs="Times New Roman"/>
          <w:color w:val="000000"/>
          <w:sz w:val="2"/>
          <w:szCs w:val="28"/>
          <w:bdr w:val="none" w:sz="0" w:space="0" w:color="auto" w:frame="1"/>
        </w:rPr>
        <w:t xml:space="preserve"> </w:t>
      </w:r>
    </w:p>
    <w:p w14:paraId="04B0344B" w14:textId="11573B56" w:rsidR="00CD22C4" w:rsidRPr="00670706" w:rsidRDefault="005026B9" w:rsidP="008D740E">
      <w:p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
          <w:bCs/>
          <w:color w:val="000000"/>
          <w:sz w:val="24"/>
          <w:szCs w:val="24"/>
          <w:bdr w:val="none" w:sz="0" w:space="0" w:color="auto" w:frame="1"/>
        </w:rPr>
        <w:tab/>
      </w:r>
      <w:r w:rsidR="00231671" w:rsidRPr="00670706">
        <w:rPr>
          <w:rFonts w:ascii="Times New Roman" w:eastAsia="Times New Roman" w:hAnsi="Times New Roman" w:cs="Times New Roman"/>
          <w:b/>
          <w:bCs/>
          <w:color w:val="000000"/>
          <w:sz w:val="28"/>
          <w:szCs w:val="28"/>
          <w:bdr w:val="none" w:sz="0" w:space="0" w:color="auto" w:frame="1"/>
        </w:rPr>
        <w:t>( Dự thảo</w:t>
      </w:r>
      <w:r w:rsidR="00A378F8">
        <w:rPr>
          <w:rFonts w:ascii="Times New Roman" w:eastAsia="Times New Roman" w:hAnsi="Times New Roman" w:cs="Times New Roman"/>
          <w:b/>
          <w:bCs/>
          <w:color w:val="000000"/>
          <w:sz w:val="28"/>
          <w:szCs w:val="28"/>
          <w:bdr w:val="none" w:sz="0" w:space="0" w:color="auto" w:frame="1"/>
          <w:lang w:val="vi-VN"/>
        </w:rPr>
        <w:t>2</w:t>
      </w:r>
      <w:r w:rsidR="00231671" w:rsidRPr="00670706">
        <w:rPr>
          <w:rFonts w:ascii="Times New Roman" w:eastAsia="Times New Roman" w:hAnsi="Times New Roman" w:cs="Times New Roman"/>
          <w:b/>
          <w:bCs/>
          <w:color w:val="000000"/>
          <w:sz w:val="28"/>
          <w:szCs w:val="28"/>
          <w:bdr w:val="none" w:sz="0" w:space="0" w:color="auto" w:frame="1"/>
        </w:rPr>
        <w:t>)</w:t>
      </w:r>
    </w:p>
    <w:p w14:paraId="5E407BDC" w14:textId="33842EDE" w:rsidR="00BA794E" w:rsidRPr="00596BDE" w:rsidRDefault="008D740E" w:rsidP="00596BDE">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r w:rsidRPr="00D93C49">
        <w:rPr>
          <w:rFonts w:ascii="Times New Roman" w:eastAsia="Times New Roman" w:hAnsi="Times New Roman" w:cs="Times New Roman"/>
          <w:b/>
          <w:bCs/>
          <w:color w:val="000000"/>
          <w:sz w:val="28"/>
          <w:szCs w:val="28"/>
          <w:bdr w:val="none" w:sz="0" w:space="0" w:color="auto" w:frame="1"/>
        </w:rPr>
        <w:t>QUYẾT ĐỊNH</w:t>
      </w:r>
    </w:p>
    <w:p w14:paraId="49B67783" w14:textId="490EBC7E" w:rsidR="002E0A6C" w:rsidRPr="00D97290" w:rsidRDefault="002E0A6C" w:rsidP="002E0A6C">
      <w:pPr>
        <w:pStyle w:val="NormalWeb"/>
        <w:spacing w:before="0" w:beforeAutospacing="0" w:after="0" w:afterAutospacing="0"/>
        <w:jc w:val="center"/>
        <w:rPr>
          <w:b/>
          <w:sz w:val="28"/>
          <w:szCs w:val="28"/>
          <w:lang w:val="vi-VN"/>
        </w:rPr>
      </w:pPr>
      <w:bookmarkStart w:id="0" w:name="_Hlk168404294"/>
      <w:r w:rsidRPr="00D97290">
        <w:rPr>
          <w:b/>
          <w:sz w:val="28"/>
          <w:szCs w:val="28"/>
          <w:lang w:val="vi-VN"/>
        </w:rPr>
        <w:t>Ban hành</w:t>
      </w:r>
      <w:r w:rsidRPr="00D97290">
        <w:rPr>
          <w:b/>
          <w:sz w:val="28"/>
          <w:szCs w:val="28"/>
        </w:rPr>
        <w:t xml:space="preserve"> </w:t>
      </w:r>
      <w:r w:rsidR="00AB2EB3">
        <w:rPr>
          <w:b/>
          <w:sz w:val="28"/>
          <w:szCs w:val="28"/>
          <w:lang w:val="vi-VN"/>
        </w:rPr>
        <w:t>Q</w:t>
      </w:r>
      <w:r w:rsidRPr="00D97290">
        <w:rPr>
          <w:b/>
          <w:sz w:val="28"/>
          <w:szCs w:val="28"/>
          <w:lang w:val="vi-VN"/>
        </w:rPr>
        <w:t xml:space="preserve">uy định về </w:t>
      </w:r>
      <w:r>
        <w:rPr>
          <w:b/>
          <w:sz w:val="28"/>
          <w:szCs w:val="28"/>
          <w:lang w:val="vi-VN"/>
        </w:rPr>
        <w:t>bồi thường, hỗ trợ, tái định cư</w:t>
      </w:r>
    </w:p>
    <w:p w14:paraId="7813AF02" w14:textId="604FE45F" w:rsidR="002E0A6C" w:rsidRPr="002E0A6C" w:rsidRDefault="002E0A6C" w:rsidP="002E0A6C">
      <w:pPr>
        <w:pStyle w:val="NormalWeb"/>
        <w:spacing w:before="0" w:beforeAutospacing="0" w:after="0" w:afterAutospacing="0"/>
        <w:jc w:val="center"/>
        <w:rPr>
          <w:b/>
          <w:sz w:val="28"/>
          <w:szCs w:val="28"/>
        </w:rPr>
      </w:pPr>
      <w:r w:rsidRPr="006B5DDF">
        <w:rPr>
          <w:b/>
          <w:sz w:val="28"/>
          <w:szCs w:val="28"/>
          <w:lang w:val="vi-VN"/>
        </w:rPr>
        <w:t xml:space="preserve">khi Nhà nước thu hồi đất trên địa bàn tỉnh </w:t>
      </w:r>
      <w:r>
        <w:rPr>
          <w:b/>
          <w:sz w:val="28"/>
          <w:szCs w:val="28"/>
        </w:rPr>
        <w:t>Kon Tum</w:t>
      </w:r>
    </w:p>
    <w:bookmarkEnd w:id="0"/>
    <w:p w14:paraId="28B59D00" w14:textId="46F7ED13" w:rsidR="007625F4" w:rsidRDefault="00231671" w:rsidP="00772559">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8240" behindDoc="0" locked="0" layoutInCell="1" allowOverlap="1" wp14:anchorId="484B77B4" wp14:editId="454E21E2">
                <wp:simplePos x="0" y="0"/>
                <wp:positionH relativeFrom="column">
                  <wp:posOffset>1918335</wp:posOffset>
                </wp:positionH>
                <wp:positionV relativeFrom="paragraph">
                  <wp:posOffset>37109</wp:posOffset>
                </wp:positionV>
                <wp:extent cx="1802373"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802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2B9F7"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1.05pt,2.9pt" to="292.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4dmQEAAIgDAAAOAAAAZHJzL2Uyb0RvYy54bWysU9uO0zAQfUfiHyy/06RdCV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" strokecolor="black [3040]"/>
            </w:pict>
          </mc:Fallback>
        </mc:AlternateContent>
      </w:r>
    </w:p>
    <w:p w14:paraId="2E699762" w14:textId="77777777" w:rsidR="00772559" w:rsidRDefault="008D740E" w:rsidP="00772559">
      <w:pPr>
        <w:shd w:val="clear" w:color="auto" w:fill="FFFFFF"/>
        <w:spacing w:after="0" w:line="240" w:lineRule="auto"/>
        <w:ind w:left="1440"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ỦY BAN NHÂN DÂN TỈNH KON TUM</w:t>
      </w:r>
    </w:p>
    <w:p w14:paraId="5F9E69B2" w14:textId="04B4FD64" w:rsidR="008D740E" w:rsidRPr="00772559" w:rsidRDefault="008D740E" w:rsidP="00772559">
      <w:pPr>
        <w:shd w:val="clear" w:color="auto" w:fill="FFFFFF"/>
        <w:spacing w:after="0" w:line="240" w:lineRule="auto"/>
        <w:ind w:left="1440" w:firstLine="720"/>
        <w:jc w:val="both"/>
        <w:textAlignment w:val="baseline"/>
        <w:rPr>
          <w:rFonts w:ascii="Times New Roman" w:eastAsia="Times New Roman" w:hAnsi="Times New Roman" w:cs="Times New Roman"/>
          <w:color w:val="000000"/>
          <w:sz w:val="28"/>
          <w:szCs w:val="28"/>
        </w:rPr>
      </w:pPr>
      <w:r w:rsidRPr="007640DE">
        <w:rPr>
          <w:rFonts w:ascii="Times New Roman" w:eastAsia="Times New Roman" w:hAnsi="Times New Roman" w:cs="Times New Roman"/>
          <w:color w:val="000000"/>
          <w:sz w:val="36"/>
          <w:szCs w:val="28"/>
          <w:bdr w:val="none" w:sz="0" w:space="0" w:color="auto" w:frame="1"/>
        </w:rPr>
        <w:t> </w:t>
      </w:r>
      <w:r w:rsidR="00D93C49">
        <w:rPr>
          <w:rFonts w:ascii="Times New Roman" w:eastAsia="Times New Roman" w:hAnsi="Times New Roman" w:cs="Times New Roman"/>
          <w:color w:val="000000"/>
          <w:sz w:val="10"/>
          <w:szCs w:val="28"/>
          <w:bdr w:val="none" w:sz="0" w:space="0" w:color="auto" w:frame="1"/>
        </w:rPr>
        <w:t xml:space="preserve"> </w:t>
      </w:r>
    </w:p>
    <w:p w14:paraId="641D160E" w14:textId="73D9E098" w:rsidR="00EF7D91" w:rsidRPr="009161FF" w:rsidRDefault="004363A1" w:rsidP="00D827F4">
      <w:pPr>
        <w:pStyle w:val="NormalWeb"/>
        <w:shd w:val="clear" w:color="auto" w:fill="FFFFFF"/>
        <w:spacing w:before="60" w:beforeAutospacing="0" w:after="60" w:afterAutospacing="0"/>
        <w:jc w:val="both"/>
        <w:rPr>
          <w:color w:val="000000"/>
          <w:sz w:val="28"/>
          <w:szCs w:val="28"/>
        </w:rPr>
      </w:pPr>
      <w:r>
        <w:rPr>
          <w:i/>
          <w:iCs/>
          <w:color w:val="000000"/>
          <w:sz w:val="28"/>
          <w:szCs w:val="28"/>
        </w:rPr>
        <w:tab/>
      </w:r>
      <w:r w:rsidR="00EF7D91" w:rsidRPr="009161FF">
        <w:rPr>
          <w:i/>
          <w:iCs/>
          <w:color w:val="000000"/>
          <w:sz w:val="28"/>
          <w:szCs w:val="28"/>
        </w:rPr>
        <w:t>Căn cứ Luật Tổ chức chính quyền địa phương ngày 19 tháng 6 năm 2015; Luật sửa đổi, bổ sung một số điều của Luật Tổ chức chính quyền địa phương ngày 22 tháng 11 năm 2019;</w:t>
      </w:r>
    </w:p>
    <w:p w14:paraId="4AE4006F" w14:textId="77777777" w:rsidR="00EF7D91" w:rsidRPr="009161FF" w:rsidRDefault="00EF7D91" w:rsidP="00D827F4">
      <w:pPr>
        <w:shd w:val="clear" w:color="auto" w:fill="FFFFFF"/>
        <w:spacing w:before="60" w:after="60" w:line="240" w:lineRule="auto"/>
        <w:ind w:firstLine="720"/>
        <w:jc w:val="both"/>
        <w:textAlignment w:val="baseline"/>
        <w:rPr>
          <w:rFonts w:ascii="Times New Roman" w:eastAsia="Times New Roman" w:hAnsi="Times New Roman" w:cs="Times New Roman"/>
          <w:sz w:val="28"/>
          <w:szCs w:val="28"/>
        </w:rPr>
      </w:pPr>
      <w:r w:rsidRPr="009161FF">
        <w:rPr>
          <w:rFonts w:ascii="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r w:rsidRPr="009161FF">
        <w:rPr>
          <w:rFonts w:ascii="Times New Roman" w:eastAsia="Times New Roman" w:hAnsi="Times New Roman" w:cs="Times New Roman"/>
          <w:i/>
          <w:iCs/>
          <w:sz w:val="28"/>
          <w:szCs w:val="28"/>
          <w:bdr w:val="none" w:sz="0" w:space="0" w:color="auto" w:frame="1"/>
        </w:rPr>
        <w:t>;</w:t>
      </w:r>
    </w:p>
    <w:p w14:paraId="4B5CDC74" w14:textId="2C71E328" w:rsidR="00F400AA" w:rsidRPr="00605F40" w:rsidRDefault="00F400AA" w:rsidP="00D827F4">
      <w:pPr>
        <w:shd w:val="clear" w:color="auto" w:fill="FFFFFF"/>
        <w:spacing w:before="60" w:after="60" w:line="240" w:lineRule="auto"/>
        <w:ind w:firstLine="720"/>
        <w:jc w:val="both"/>
        <w:textAlignment w:val="baseline"/>
        <w:rPr>
          <w:rFonts w:ascii="Times New Roman" w:hAnsi="Times New Roman" w:cs="Times New Roman"/>
          <w:i/>
          <w:color w:val="000000" w:themeColor="text1"/>
          <w:sz w:val="28"/>
          <w:szCs w:val="28"/>
        </w:rPr>
      </w:pPr>
      <w:r w:rsidRPr="00605F40">
        <w:rPr>
          <w:rFonts w:ascii="Times New Roman" w:hAnsi="Times New Roman" w:cs="Times New Roman"/>
          <w:i/>
          <w:color w:val="000000" w:themeColor="text1"/>
          <w:sz w:val="28"/>
          <w:szCs w:val="28"/>
        </w:rPr>
        <w:t>Căn cứ Luật Đất đai ngày 18 tháng 01 năm 2024</w:t>
      </w:r>
      <w:r w:rsidR="00CB1D46" w:rsidRPr="00605F40">
        <w:rPr>
          <w:rFonts w:ascii="Times New Roman" w:hAnsi="Times New Roman" w:cs="Times New Roman"/>
          <w:i/>
          <w:color w:val="000000" w:themeColor="text1"/>
          <w:sz w:val="28"/>
          <w:szCs w:val="28"/>
        </w:rPr>
        <w:t>;</w:t>
      </w:r>
    </w:p>
    <w:p w14:paraId="228980A5" w14:textId="54869DB4" w:rsidR="00EF7D91" w:rsidRPr="009161FF" w:rsidRDefault="00EF7D91" w:rsidP="00D827F4">
      <w:pPr>
        <w:shd w:val="clear" w:color="auto" w:fill="FFFFFF"/>
        <w:spacing w:before="60" w:after="6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9161FF">
        <w:rPr>
          <w:rFonts w:ascii="Times New Roman" w:eastAsia="Times New Roman" w:hAnsi="Times New Roman" w:cs="Times New Roman"/>
          <w:i/>
          <w:iCs/>
          <w:sz w:val="28"/>
          <w:szCs w:val="28"/>
          <w:bdr w:val="none" w:sz="0" w:space="0" w:color="auto" w:frame="1"/>
        </w:rPr>
        <w:t>Căn cứ Nghị định số </w:t>
      </w:r>
      <w:hyperlink r:id="rId8" w:tgtFrame="_blank" w:history="1">
        <w:r w:rsidR="002E0A6C">
          <w:rPr>
            <w:rFonts w:ascii="Times New Roman" w:eastAsia="Times New Roman" w:hAnsi="Times New Roman" w:cs="Times New Roman"/>
            <w:bCs/>
            <w:i/>
            <w:iCs/>
            <w:sz w:val="28"/>
            <w:szCs w:val="28"/>
            <w:bdr w:val="none" w:sz="0" w:space="0" w:color="auto" w:frame="1"/>
          </w:rPr>
          <w:t>88</w:t>
        </w:r>
        <w:r w:rsidRPr="009161FF">
          <w:rPr>
            <w:rFonts w:ascii="Times New Roman" w:eastAsia="Times New Roman" w:hAnsi="Times New Roman" w:cs="Times New Roman"/>
            <w:bCs/>
            <w:i/>
            <w:iCs/>
            <w:sz w:val="28"/>
            <w:szCs w:val="28"/>
            <w:bdr w:val="none" w:sz="0" w:space="0" w:color="auto" w:frame="1"/>
          </w:rPr>
          <w:t>/20</w:t>
        </w:r>
        <w:r w:rsidR="00066AE8">
          <w:rPr>
            <w:rFonts w:ascii="Times New Roman" w:eastAsia="Times New Roman" w:hAnsi="Times New Roman" w:cs="Times New Roman"/>
            <w:bCs/>
            <w:i/>
            <w:iCs/>
            <w:sz w:val="28"/>
            <w:szCs w:val="28"/>
            <w:bdr w:val="none" w:sz="0" w:space="0" w:color="auto" w:frame="1"/>
          </w:rPr>
          <w:t>2</w:t>
        </w:r>
        <w:r w:rsidRPr="009161FF">
          <w:rPr>
            <w:rFonts w:ascii="Times New Roman" w:eastAsia="Times New Roman" w:hAnsi="Times New Roman" w:cs="Times New Roman"/>
            <w:bCs/>
            <w:i/>
            <w:iCs/>
            <w:sz w:val="28"/>
            <w:szCs w:val="28"/>
            <w:bdr w:val="none" w:sz="0" w:space="0" w:color="auto" w:frame="1"/>
          </w:rPr>
          <w:t>4/NĐ-CP</w:t>
        </w:r>
      </w:hyperlink>
      <w:r w:rsidRPr="009161FF">
        <w:rPr>
          <w:rFonts w:ascii="Times New Roman" w:eastAsia="Times New Roman" w:hAnsi="Times New Roman" w:cs="Times New Roman"/>
          <w:i/>
          <w:iCs/>
          <w:sz w:val="28"/>
          <w:szCs w:val="28"/>
          <w:bdr w:val="none" w:sz="0" w:space="0" w:color="auto" w:frame="1"/>
        </w:rPr>
        <w:t xml:space="preserve"> ngày </w:t>
      </w:r>
      <w:r w:rsidR="002E0A6C">
        <w:rPr>
          <w:rFonts w:ascii="Times New Roman" w:eastAsia="Times New Roman" w:hAnsi="Times New Roman" w:cs="Times New Roman"/>
          <w:i/>
          <w:iCs/>
          <w:sz w:val="28"/>
          <w:szCs w:val="28"/>
          <w:bdr w:val="none" w:sz="0" w:space="0" w:color="auto" w:frame="1"/>
        </w:rPr>
        <w:t>15</w:t>
      </w:r>
      <w:r w:rsidRPr="009161FF">
        <w:rPr>
          <w:rFonts w:ascii="Times New Roman" w:eastAsia="Times New Roman" w:hAnsi="Times New Roman" w:cs="Times New Roman"/>
          <w:i/>
          <w:iCs/>
          <w:sz w:val="28"/>
          <w:szCs w:val="28"/>
          <w:bdr w:val="none" w:sz="0" w:space="0" w:color="auto" w:frame="1"/>
        </w:rPr>
        <w:t xml:space="preserve"> tháng</w:t>
      </w:r>
      <w:r w:rsidR="002E0A6C">
        <w:rPr>
          <w:rFonts w:ascii="Times New Roman" w:eastAsia="Times New Roman" w:hAnsi="Times New Roman" w:cs="Times New Roman"/>
          <w:i/>
          <w:iCs/>
          <w:sz w:val="28"/>
          <w:szCs w:val="28"/>
          <w:bdr w:val="none" w:sz="0" w:space="0" w:color="auto" w:frame="1"/>
        </w:rPr>
        <w:t xml:space="preserve"> 7 </w:t>
      </w:r>
      <w:r w:rsidRPr="009161FF">
        <w:rPr>
          <w:rFonts w:ascii="Times New Roman" w:eastAsia="Times New Roman" w:hAnsi="Times New Roman" w:cs="Times New Roman"/>
          <w:i/>
          <w:iCs/>
          <w:sz w:val="28"/>
          <w:szCs w:val="28"/>
          <w:bdr w:val="none" w:sz="0" w:space="0" w:color="auto" w:frame="1"/>
        </w:rPr>
        <w:t>năm 2014 của Chính phủ Quy định về bồi thường, hỗ trợ, tái định cư khi Nhà nước thu hồi đất;</w:t>
      </w:r>
    </w:p>
    <w:p w14:paraId="7B5374E0" w14:textId="058A9B95" w:rsidR="00FB60D4" w:rsidRPr="009161FF" w:rsidRDefault="00EF7D91" w:rsidP="00D827F4">
      <w:pPr>
        <w:shd w:val="clear" w:color="auto" w:fill="FFFFFF"/>
        <w:spacing w:before="60" w:after="6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9161FF">
        <w:rPr>
          <w:rFonts w:ascii="Times New Roman" w:eastAsia="Times New Roman" w:hAnsi="Times New Roman" w:cs="Times New Roman"/>
          <w:i/>
          <w:iCs/>
          <w:sz w:val="28"/>
          <w:szCs w:val="28"/>
          <w:bdr w:val="none" w:sz="0" w:space="0" w:color="auto" w:frame="1"/>
        </w:rPr>
        <w:t>Theo đề nghị của Giám đốc Sở Tài nguyên và Môi trường tại Tờ trình số </w:t>
      </w:r>
      <w:r w:rsidR="00FA3FA6">
        <w:rPr>
          <w:rFonts w:ascii="Times New Roman" w:eastAsia="Times New Roman" w:hAnsi="Times New Roman" w:cs="Times New Roman"/>
          <w:i/>
          <w:iCs/>
          <w:sz w:val="28"/>
          <w:szCs w:val="28"/>
          <w:bdr w:val="none" w:sz="0" w:space="0" w:color="auto" w:frame="1"/>
        </w:rPr>
        <w:t>….</w:t>
      </w:r>
      <w:hyperlink r:id="rId9" w:tgtFrame="_blank" w:history="1">
        <w:r w:rsidRPr="009161FF">
          <w:rPr>
            <w:rFonts w:ascii="Times New Roman" w:eastAsia="Times New Roman" w:hAnsi="Times New Roman" w:cs="Times New Roman"/>
            <w:bCs/>
            <w:i/>
            <w:iCs/>
            <w:sz w:val="28"/>
            <w:szCs w:val="28"/>
            <w:bdr w:val="none" w:sz="0" w:space="0" w:color="auto" w:frame="1"/>
          </w:rPr>
          <w:t>/TTr-STNMT</w:t>
        </w:r>
      </w:hyperlink>
      <w:r w:rsidRPr="009161FF">
        <w:rPr>
          <w:rFonts w:ascii="Times New Roman" w:eastAsia="Times New Roman" w:hAnsi="Times New Roman" w:cs="Times New Roman"/>
          <w:i/>
          <w:iCs/>
          <w:sz w:val="28"/>
          <w:szCs w:val="28"/>
          <w:bdr w:val="none" w:sz="0" w:space="0" w:color="auto" w:frame="1"/>
        </w:rPr>
        <w:t> ngày</w:t>
      </w:r>
      <w:r w:rsidR="007625F4" w:rsidRPr="009161FF">
        <w:rPr>
          <w:rFonts w:ascii="Times New Roman" w:eastAsia="Times New Roman" w:hAnsi="Times New Roman" w:cs="Times New Roman"/>
          <w:i/>
          <w:iCs/>
          <w:sz w:val="28"/>
          <w:szCs w:val="28"/>
          <w:bdr w:val="none" w:sz="0" w:space="0" w:color="auto" w:frame="1"/>
        </w:rPr>
        <w:t xml:space="preserve"> </w:t>
      </w:r>
      <w:r w:rsidR="00FA3FA6">
        <w:rPr>
          <w:rFonts w:ascii="Times New Roman" w:eastAsia="Times New Roman" w:hAnsi="Times New Roman" w:cs="Times New Roman"/>
          <w:i/>
          <w:iCs/>
          <w:sz w:val="28"/>
          <w:szCs w:val="28"/>
          <w:bdr w:val="none" w:sz="0" w:space="0" w:color="auto" w:frame="1"/>
        </w:rPr>
        <w:t>….</w:t>
      </w:r>
      <w:r w:rsidRPr="009161FF">
        <w:rPr>
          <w:rFonts w:ascii="Times New Roman" w:eastAsia="Times New Roman" w:hAnsi="Times New Roman" w:cs="Times New Roman"/>
          <w:i/>
          <w:iCs/>
          <w:sz w:val="28"/>
          <w:szCs w:val="28"/>
          <w:bdr w:val="none" w:sz="0" w:space="0" w:color="auto" w:frame="1"/>
        </w:rPr>
        <w:t xml:space="preserve"> tháng </w:t>
      </w:r>
      <w:r w:rsidR="002E0A6C">
        <w:rPr>
          <w:rFonts w:ascii="Times New Roman" w:eastAsia="Times New Roman" w:hAnsi="Times New Roman" w:cs="Times New Roman"/>
          <w:i/>
          <w:iCs/>
          <w:sz w:val="28"/>
          <w:szCs w:val="28"/>
          <w:bdr w:val="none" w:sz="0" w:space="0" w:color="auto" w:frame="1"/>
        </w:rPr>
        <w:t>7</w:t>
      </w:r>
      <w:r w:rsidRPr="009161FF">
        <w:rPr>
          <w:rFonts w:ascii="Times New Roman" w:eastAsia="Times New Roman" w:hAnsi="Times New Roman" w:cs="Times New Roman"/>
          <w:i/>
          <w:iCs/>
          <w:sz w:val="28"/>
          <w:szCs w:val="28"/>
          <w:bdr w:val="none" w:sz="0" w:space="0" w:color="auto" w:frame="1"/>
        </w:rPr>
        <w:t xml:space="preserve"> năm 202</w:t>
      </w:r>
      <w:r w:rsidRPr="009161FF">
        <w:rPr>
          <w:rFonts w:ascii="Times New Roman" w:eastAsia="Times New Roman" w:hAnsi="Times New Roman" w:cs="Times New Roman"/>
          <w:i/>
          <w:iCs/>
          <w:sz w:val="28"/>
          <w:szCs w:val="28"/>
          <w:bdr w:val="none" w:sz="0" w:space="0" w:color="auto" w:frame="1"/>
          <w:lang w:val="vi-VN"/>
        </w:rPr>
        <w:t>4.</w:t>
      </w:r>
    </w:p>
    <w:p w14:paraId="4BB7BCFF" w14:textId="77777777" w:rsidR="008D740E" w:rsidRPr="009161FF" w:rsidRDefault="008D740E" w:rsidP="00021632">
      <w:pPr>
        <w:shd w:val="clear" w:color="auto" w:fill="FFFFFF"/>
        <w:spacing w:before="360" w:after="360" w:line="360" w:lineRule="exact"/>
        <w:ind w:left="2880" w:hanging="2880"/>
        <w:jc w:val="center"/>
        <w:textAlignment w:val="baseline"/>
        <w:rPr>
          <w:rFonts w:ascii="Times New Roman" w:eastAsia="Times New Roman" w:hAnsi="Times New Roman" w:cs="Times New Roman"/>
          <w:b/>
          <w:bCs/>
          <w:sz w:val="28"/>
          <w:szCs w:val="28"/>
          <w:bdr w:val="none" w:sz="0" w:space="0" w:color="auto" w:frame="1"/>
        </w:rPr>
      </w:pPr>
      <w:r w:rsidRPr="009161FF">
        <w:rPr>
          <w:rFonts w:ascii="Times New Roman" w:eastAsia="Times New Roman" w:hAnsi="Times New Roman" w:cs="Times New Roman"/>
          <w:b/>
          <w:bCs/>
          <w:sz w:val="28"/>
          <w:szCs w:val="28"/>
          <w:bdr w:val="none" w:sz="0" w:space="0" w:color="auto" w:frame="1"/>
        </w:rPr>
        <w:t>QUYẾT ĐỊNH</w:t>
      </w:r>
      <w:r w:rsidR="00FB60D4" w:rsidRPr="009161FF">
        <w:rPr>
          <w:rFonts w:ascii="Times New Roman" w:eastAsia="Times New Roman" w:hAnsi="Times New Roman" w:cs="Times New Roman"/>
          <w:b/>
          <w:bCs/>
          <w:sz w:val="28"/>
          <w:szCs w:val="28"/>
          <w:bdr w:val="none" w:sz="0" w:space="0" w:color="auto" w:frame="1"/>
        </w:rPr>
        <w:t>:</w:t>
      </w:r>
    </w:p>
    <w:p w14:paraId="69772435" w14:textId="6AA28796" w:rsidR="0039033F" w:rsidRDefault="002E2403" w:rsidP="003F67CA">
      <w:pPr>
        <w:shd w:val="clear" w:color="auto" w:fill="FFFFFF"/>
        <w:spacing w:before="60" w:after="60" w:line="240" w:lineRule="auto"/>
        <w:ind w:firstLine="720"/>
        <w:jc w:val="both"/>
        <w:rPr>
          <w:rFonts w:ascii="Times New Roman" w:hAnsi="Times New Roman" w:cs="Times New Roman"/>
          <w:sz w:val="28"/>
          <w:szCs w:val="28"/>
        </w:rPr>
      </w:pPr>
      <w:r w:rsidRPr="009161FF">
        <w:rPr>
          <w:rFonts w:ascii="Times New Roman" w:eastAsia="Times New Roman" w:hAnsi="Times New Roman" w:cs="Times New Roman"/>
          <w:b/>
          <w:bCs/>
          <w:spacing w:val="-4"/>
          <w:sz w:val="28"/>
          <w:szCs w:val="28"/>
          <w:bdr w:val="none" w:sz="0" w:space="0" w:color="auto" w:frame="1"/>
        </w:rPr>
        <w:t xml:space="preserve">Điều </w:t>
      </w:r>
      <w:r w:rsidR="0039033F" w:rsidRPr="009161FF">
        <w:rPr>
          <w:rFonts w:ascii="Times New Roman" w:eastAsia="Times New Roman" w:hAnsi="Times New Roman" w:cs="Times New Roman"/>
          <w:b/>
          <w:bCs/>
          <w:spacing w:val="-4"/>
          <w:sz w:val="28"/>
          <w:szCs w:val="28"/>
          <w:bdr w:val="none" w:sz="0" w:space="0" w:color="auto" w:frame="1"/>
        </w:rPr>
        <w:t>1</w:t>
      </w:r>
      <w:r w:rsidRPr="009161FF">
        <w:rPr>
          <w:rFonts w:ascii="Times New Roman" w:eastAsia="Times New Roman" w:hAnsi="Times New Roman" w:cs="Times New Roman"/>
          <w:b/>
          <w:bCs/>
          <w:spacing w:val="-4"/>
          <w:sz w:val="28"/>
          <w:szCs w:val="28"/>
          <w:bdr w:val="none" w:sz="0" w:space="0" w:color="auto" w:frame="1"/>
        </w:rPr>
        <w:t>.</w:t>
      </w:r>
      <w:r w:rsidR="00B86DBF" w:rsidRPr="009161FF">
        <w:rPr>
          <w:rFonts w:ascii="Times New Roman" w:eastAsia="Times New Roman" w:hAnsi="Times New Roman" w:cs="Times New Roman"/>
          <w:b/>
          <w:bCs/>
          <w:spacing w:val="-4"/>
          <w:sz w:val="28"/>
          <w:szCs w:val="28"/>
          <w:bdr w:val="none" w:sz="0" w:space="0" w:color="auto" w:frame="1"/>
        </w:rPr>
        <w:t xml:space="preserve"> </w:t>
      </w:r>
      <w:r w:rsidR="00066AE8" w:rsidRPr="00066AE8">
        <w:rPr>
          <w:rFonts w:ascii="Times New Roman" w:hAnsi="Times New Roman" w:cs="Times New Roman"/>
          <w:sz w:val="28"/>
          <w:szCs w:val="28"/>
        </w:rPr>
        <w:t>Ban hành kèm theo Quyết định này Quy định về bồi thường, hỗ trợ, tái định cư khi Nhà nước thu hồi đất trên địa bàn tỉnh Kon Tum</w:t>
      </w:r>
      <w:r w:rsidR="002D3662">
        <w:rPr>
          <w:rFonts w:ascii="Times New Roman" w:hAnsi="Times New Roman" w:cs="Times New Roman"/>
          <w:sz w:val="28"/>
          <w:szCs w:val="28"/>
        </w:rPr>
        <w:t>.</w:t>
      </w:r>
    </w:p>
    <w:p w14:paraId="1592D5AB" w14:textId="3D1BCD79" w:rsidR="001B6ACA" w:rsidRDefault="002E0A6C" w:rsidP="001B6ACA">
      <w:pPr>
        <w:widowControl w:val="0"/>
        <w:pBdr>
          <w:top w:val="nil"/>
          <w:left w:val="nil"/>
          <w:bottom w:val="nil"/>
          <w:right w:val="nil"/>
          <w:between w:val="nil"/>
        </w:pBdr>
        <w:spacing w:before="60" w:after="60" w:line="240" w:lineRule="auto"/>
        <w:ind w:firstLine="709"/>
        <w:jc w:val="both"/>
        <w:rPr>
          <w:rFonts w:ascii="Times New Roman" w:eastAsia="Times" w:hAnsi="Times New Roman" w:cs="Times New Roman"/>
          <w:color w:val="000000"/>
          <w:sz w:val="28"/>
          <w:szCs w:val="28"/>
          <w:lang w:val="vi-VN"/>
        </w:rPr>
      </w:pPr>
      <w:r w:rsidRPr="00C75C74">
        <w:rPr>
          <w:rFonts w:ascii="Times New Roman" w:hAnsi="Times New Roman" w:cs="Times New Roman"/>
          <w:b/>
          <w:bCs/>
          <w:sz w:val="28"/>
          <w:szCs w:val="28"/>
        </w:rPr>
        <w:t>Điều 2.</w:t>
      </w:r>
      <w:r w:rsidRPr="00C75C74">
        <w:rPr>
          <w:rFonts w:ascii="Times New Roman" w:hAnsi="Times New Roman" w:cs="Times New Roman"/>
          <w:sz w:val="28"/>
          <w:szCs w:val="28"/>
        </w:rPr>
        <w:t xml:space="preserve"> Quyết định này thay thế</w:t>
      </w:r>
      <w:r w:rsidR="00F83D95">
        <w:rPr>
          <w:rFonts w:ascii="Times New Roman" w:hAnsi="Times New Roman" w:cs="Times New Roman"/>
          <w:sz w:val="28"/>
          <w:szCs w:val="28"/>
        </w:rPr>
        <w:t xml:space="preserve"> </w:t>
      </w:r>
      <w:r w:rsidR="00F83D95" w:rsidRPr="00C75C74">
        <w:rPr>
          <w:rFonts w:ascii="Times New Roman" w:eastAsia="Arial" w:hAnsi="Times New Roman" w:cs="Times New Roman"/>
          <w:sz w:val="28"/>
          <w:szCs w:val="28"/>
        </w:rPr>
        <w:t xml:space="preserve">Quyết định số </w:t>
      </w:r>
      <w:r w:rsidR="00F83D95" w:rsidRPr="00C75C74">
        <w:rPr>
          <w:rFonts w:ascii="Times New Roman" w:eastAsia="Times New Roman" w:hAnsi="Times New Roman" w:cs="Times New Roman"/>
          <w:sz w:val="28"/>
          <w:szCs w:val="28"/>
        </w:rPr>
        <w:t xml:space="preserve">53/2014/QĐ-UBND </w:t>
      </w:r>
      <w:r w:rsidR="00F83D95" w:rsidRPr="00C75C74">
        <w:rPr>
          <w:rFonts w:ascii="Times New Roman" w:eastAsia="Arial" w:hAnsi="Times New Roman" w:cs="Times New Roman"/>
          <w:sz w:val="28"/>
          <w:szCs w:val="28"/>
        </w:rPr>
        <w:t xml:space="preserve">ngày </w:t>
      </w:r>
      <w:r w:rsidR="00F83D95">
        <w:rPr>
          <w:rFonts w:ascii="Times New Roman" w:eastAsia="Arial" w:hAnsi="Times New Roman" w:cs="Times New Roman"/>
          <w:sz w:val="28"/>
          <w:szCs w:val="28"/>
        </w:rPr>
        <w:t>19/9/</w:t>
      </w:r>
      <w:r w:rsidR="00F83D95" w:rsidRPr="00C75C74">
        <w:rPr>
          <w:rFonts w:ascii="Times New Roman" w:eastAsia="Arial" w:hAnsi="Times New Roman" w:cs="Times New Roman"/>
          <w:sz w:val="28"/>
          <w:szCs w:val="28"/>
        </w:rPr>
        <w:t xml:space="preserve">2014 quy định </w:t>
      </w:r>
      <w:r w:rsidR="00F83D95" w:rsidRPr="00C75C74">
        <w:rPr>
          <w:rFonts w:ascii="Times New Roman" w:eastAsia="Times New Roman" w:hAnsi="Times New Roman" w:cs="Times New Roman"/>
          <w:color w:val="000000"/>
          <w:sz w:val="28"/>
          <w:szCs w:val="28"/>
        </w:rPr>
        <w:t xml:space="preserve">một </w:t>
      </w:r>
      <w:r w:rsidR="00F83D95" w:rsidRPr="00C75C74">
        <w:rPr>
          <w:rFonts w:ascii="Times New Roman" w:hAnsi="Times New Roman" w:cs="Times New Roman"/>
          <w:color w:val="000000"/>
          <w:sz w:val="28"/>
          <w:szCs w:val="28"/>
        </w:rPr>
        <w:t xml:space="preserve">số </w:t>
      </w:r>
      <w:r w:rsidR="00F83D95" w:rsidRPr="00C75C74">
        <w:rPr>
          <w:rFonts w:ascii="Times New Roman" w:eastAsia="Times New Roman" w:hAnsi="Times New Roman" w:cs="Times New Roman"/>
          <w:color w:val="000000"/>
          <w:sz w:val="28"/>
          <w:szCs w:val="28"/>
        </w:rPr>
        <w:t xml:space="preserve">nội </w:t>
      </w:r>
      <w:r w:rsidR="00F83D95" w:rsidRPr="00C75C74">
        <w:rPr>
          <w:rFonts w:ascii="Times New Roman" w:hAnsi="Times New Roman" w:cs="Times New Roman"/>
          <w:color w:val="000000"/>
          <w:sz w:val="28"/>
          <w:szCs w:val="28"/>
        </w:rPr>
        <w:t xml:space="preserve">dung về bồi thường, hỗ trợ, </w:t>
      </w:r>
      <w:r w:rsidR="00F83D95" w:rsidRPr="00C75C74">
        <w:rPr>
          <w:rFonts w:ascii="Times New Roman" w:eastAsia="Times New Roman" w:hAnsi="Times New Roman" w:cs="Times New Roman"/>
          <w:color w:val="000000"/>
          <w:sz w:val="28"/>
          <w:szCs w:val="28"/>
        </w:rPr>
        <w:t xml:space="preserve">tái </w:t>
      </w:r>
      <w:r w:rsidR="00F83D95" w:rsidRPr="00C75C74">
        <w:rPr>
          <w:rFonts w:ascii="Times New Roman" w:hAnsi="Times New Roman" w:cs="Times New Roman"/>
          <w:color w:val="000000"/>
          <w:sz w:val="28"/>
          <w:szCs w:val="28"/>
        </w:rPr>
        <w:t xml:space="preserve">định </w:t>
      </w:r>
      <w:r w:rsidR="00F83D95" w:rsidRPr="00C75C74">
        <w:rPr>
          <w:rFonts w:ascii="Times New Roman" w:eastAsia="Times New Roman" w:hAnsi="Times New Roman" w:cs="Times New Roman"/>
          <w:color w:val="000000"/>
          <w:sz w:val="28"/>
          <w:szCs w:val="28"/>
        </w:rPr>
        <w:t xml:space="preserve">cư khi </w:t>
      </w:r>
      <w:r w:rsidR="00F83D95" w:rsidRPr="00C75C74">
        <w:rPr>
          <w:rFonts w:ascii="Times New Roman" w:hAnsi="Times New Roman" w:cs="Times New Roman"/>
          <w:color w:val="000000"/>
          <w:sz w:val="28"/>
          <w:szCs w:val="28"/>
        </w:rPr>
        <w:t xml:space="preserve">Nhà nước thu hồi đất trên </w:t>
      </w:r>
      <w:r w:rsidR="00F83D95" w:rsidRPr="00C75C74">
        <w:rPr>
          <w:rFonts w:ascii="Times New Roman" w:eastAsia="Times New Roman" w:hAnsi="Times New Roman" w:cs="Times New Roman"/>
          <w:color w:val="000000"/>
          <w:sz w:val="28"/>
          <w:szCs w:val="28"/>
        </w:rPr>
        <w:t xml:space="preserve">địa </w:t>
      </w:r>
      <w:r w:rsidR="00F83D95" w:rsidRPr="00C75C74">
        <w:rPr>
          <w:rFonts w:ascii="Times New Roman" w:hAnsi="Times New Roman" w:cs="Times New Roman"/>
          <w:color w:val="000000"/>
          <w:sz w:val="28"/>
          <w:szCs w:val="28"/>
        </w:rPr>
        <w:t xml:space="preserve">bàn </w:t>
      </w:r>
      <w:r w:rsidR="00F83D95" w:rsidRPr="00C75C74">
        <w:rPr>
          <w:rFonts w:ascii="Times New Roman" w:eastAsia="Times New Roman" w:hAnsi="Times New Roman" w:cs="Times New Roman"/>
          <w:color w:val="000000"/>
          <w:sz w:val="28"/>
          <w:szCs w:val="28"/>
        </w:rPr>
        <w:t xml:space="preserve">tỉnh Kon </w:t>
      </w:r>
      <w:r w:rsidR="00F83D95" w:rsidRPr="00C75C74">
        <w:rPr>
          <w:rFonts w:ascii="Times New Roman" w:hAnsi="Times New Roman" w:cs="Times New Roman"/>
          <w:color w:val="000000"/>
          <w:sz w:val="28"/>
          <w:szCs w:val="28"/>
        </w:rPr>
        <w:t>Tum</w:t>
      </w:r>
      <w:r w:rsidR="00F83D95">
        <w:rPr>
          <w:rFonts w:ascii="Times New Roman" w:hAnsi="Times New Roman" w:cs="Times New Roman"/>
          <w:color w:val="000000"/>
          <w:sz w:val="28"/>
          <w:szCs w:val="28"/>
        </w:rPr>
        <w:t>;</w:t>
      </w:r>
      <w:r w:rsidR="00F465CA" w:rsidRPr="00C75C74">
        <w:rPr>
          <w:rFonts w:ascii="Times New Roman" w:hAnsi="Times New Roman" w:cs="Times New Roman"/>
          <w:sz w:val="28"/>
          <w:szCs w:val="28"/>
        </w:rPr>
        <w:t xml:space="preserve"> Quyết định số </w:t>
      </w:r>
      <w:r w:rsidR="00F465CA" w:rsidRPr="00C75C74">
        <w:rPr>
          <w:rFonts w:ascii="Times New Roman" w:eastAsia="Arial" w:hAnsi="Times New Roman" w:cs="Times New Roman"/>
          <w:sz w:val="28"/>
          <w:szCs w:val="28"/>
        </w:rPr>
        <w:t>30</w:t>
      </w:r>
      <w:r w:rsidR="00F465CA" w:rsidRPr="00C75C74">
        <w:rPr>
          <w:rFonts w:ascii="Times New Roman" w:eastAsia="Times New Roman" w:hAnsi="Times New Roman" w:cs="Times New Roman"/>
          <w:sz w:val="28"/>
          <w:szCs w:val="28"/>
        </w:rPr>
        <w:t xml:space="preserve">/2018/QĐ-UBND </w:t>
      </w:r>
      <w:r w:rsidR="00F465CA" w:rsidRPr="00C75C74">
        <w:rPr>
          <w:rFonts w:ascii="Times New Roman" w:eastAsia="Times New Roman" w:hAnsi="Times New Roman" w:cs="Times New Roman"/>
          <w:color w:val="3C3C00"/>
          <w:sz w:val="28"/>
          <w:szCs w:val="28"/>
        </w:rPr>
        <w:t xml:space="preserve">ngày </w:t>
      </w:r>
      <w:r w:rsidR="00F465CA" w:rsidRPr="00C75C74">
        <w:rPr>
          <w:rFonts w:ascii="Times New Roman" w:eastAsia="Times New Roman" w:hAnsi="Times New Roman" w:cs="Times New Roman"/>
          <w:sz w:val="28"/>
          <w:szCs w:val="28"/>
        </w:rPr>
        <w:t xml:space="preserve">30/10/2018 về việc </w:t>
      </w:r>
      <w:r w:rsidR="00C57937" w:rsidRPr="00C75C74">
        <w:rPr>
          <w:rFonts w:ascii="Times New Roman" w:eastAsia="Times New Roman" w:hAnsi="Times New Roman" w:cs="Times New Roman"/>
          <w:sz w:val="28"/>
          <w:szCs w:val="28"/>
        </w:rPr>
        <w:t xml:space="preserve">sửa đổi, bổ </w:t>
      </w:r>
      <w:r w:rsidR="00C57937" w:rsidRPr="00C75C74">
        <w:rPr>
          <w:rFonts w:ascii="Times New Roman" w:eastAsia="Arial" w:hAnsi="Times New Roman" w:cs="Times New Roman"/>
          <w:sz w:val="28"/>
          <w:szCs w:val="28"/>
        </w:rPr>
        <w:t xml:space="preserve">sung </w:t>
      </w:r>
      <w:r w:rsidR="00C57937" w:rsidRPr="00C75C74">
        <w:rPr>
          <w:rFonts w:ascii="Times New Roman" w:eastAsia="Times New Roman" w:hAnsi="Times New Roman" w:cs="Times New Roman"/>
          <w:sz w:val="28"/>
          <w:szCs w:val="28"/>
        </w:rPr>
        <w:t xml:space="preserve">Điều 9 của </w:t>
      </w:r>
      <w:r w:rsidR="003A372C">
        <w:rPr>
          <w:rFonts w:ascii="Times New Roman" w:eastAsia="Times New Roman" w:hAnsi="Times New Roman" w:cs="Times New Roman"/>
          <w:sz w:val="28"/>
          <w:szCs w:val="28"/>
        </w:rPr>
        <w:t>q</w:t>
      </w:r>
      <w:r w:rsidR="00C57937" w:rsidRPr="00C75C74">
        <w:rPr>
          <w:rFonts w:ascii="Times New Roman" w:eastAsia="Times New Roman" w:hAnsi="Times New Roman" w:cs="Times New Roman"/>
          <w:sz w:val="28"/>
          <w:szCs w:val="28"/>
        </w:rPr>
        <w:t>uy định một số nội dung về bồi thường, hỗ trợ</w:t>
      </w:r>
      <w:r w:rsidR="00C57937" w:rsidRPr="00C75C74">
        <w:rPr>
          <w:rFonts w:ascii="Times New Roman" w:eastAsia="Arial" w:hAnsi="Times New Roman" w:cs="Times New Roman"/>
          <w:sz w:val="28"/>
          <w:szCs w:val="28"/>
        </w:rPr>
        <w:t xml:space="preserve">, </w:t>
      </w:r>
      <w:r w:rsidR="00C57937" w:rsidRPr="00C75C74">
        <w:rPr>
          <w:rFonts w:ascii="Times New Roman" w:eastAsia="Times New Roman" w:hAnsi="Times New Roman" w:cs="Times New Roman"/>
          <w:sz w:val="28"/>
          <w:szCs w:val="28"/>
        </w:rPr>
        <w:t xml:space="preserve">tái định cư khi Nhà nước thu hồi đất trên địa bàn tỉnh Kon Tum ban </w:t>
      </w:r>
      <w:r w:rsidR="00C57937" w:rsidRPr="00C75C74">
        <w:rPr>
          <w:rFonts w:ascii="Times New Roman" w:eastAsia="Arial" w:hAnsi="Times New Roman" w:cs="Times New Roman"/>
          <w:sz w:val="28"/>
          <w:szCs w:val="28"/>
        </w:rPr>
        <w:t xml:space="preserve">hành kèm </w:t>
      </w:r>
      <w:r w:rsidR="00C57937" w:rsidRPr="00C75C74">
        <w:rPr>
          <w:rFonts w:ascii="Times New Roman" w:eastAsia="Times New Roman" w:hAnsi="Times New Roman" w:cs="Times New Roman"/>
          <w:sz w:val="28"/>
          <w:szCs w:val="28"/>
        </w:rPr>
        <w:t xml:space="preserve">theo </w:t>
      </w:r>
      <w:r w:rsidR="00C57937" w:rsidRPr="00C75C74">
        <w:rPr>
          <w:rFonts w:ascii="Times New Roman" w:eastAsia="Arial" w:hAnsi="Times New Roman" w:cs="Times New Roman"/>
          <w:sz w:val="28"/>
          <w:szCs w:val="28"/>
        </w:rPr>
        <w:t xml:space="preserve">Quyết định số </w:t>
      </w:r>
      <w:r w:rsidR="00C57937" w:rsidRPr="00C75C74">
        <w:rPr>
          <w:rFonts w:ascii="Times New Roman" w:eastAsia="Times New Roman" w:hAnsi="Times New Roman" w:cs="Times New Roman"/>
          <w:sz w:val="28"/>
          <w:szCs w:val="28"/>
        </w:rPr>
        <w:t xml:space="preserve">53/2014/QĐ-UBND </w:t>
      </w:r>
      <w:r w:rsidR="00C57937" w:rsidRPr="00C75C74">
        <w:rPr>
          <w:rFonts w:ascii="Times New Roman" w:eastAsia="Arial" w:hAnsi="Times New Roman" w:cs="Times New Roman"/>
          <w:sz w:val="28"/>
          <w:szCs w:val="28"/>
        </w:rPr>
        <w:t xml:space="preserve">ngày </w:t>
      </w:r>
      <w:r w:rsidR="00F83D95">
        <w:rPr>
          <w:rFonts w:ascii="Times New Roman" w:eastAsia="Arial" w:hAnsi="Times New Roman" w:cs="Times New Roman"/>
          <w:sz w:val="28"/>
          <w:szCs w:val="28"/>
        </w:rPr>
        <w:t>19/9/</w:t>
      </w:r>
      <w:r w:rsidR="00C57937" w:rsidRPr="00C75C74">
        <w:rPr>
          <w:rFonts w:ascii="Times New Roman" w:eastAsia="Arial" w:hAnsi="Times New Roman" w:cs="Times New Roman"/>
          <w:sz w:val="28"/>
          <w:szCs w:val="28"/>
        </w:rPr>
        <w:t>2014</w:t>
      </w:r>
      <w:r w:rsidR="00C57937" w:rsidRPr="00C75C74">
        <w:rPr>
          <w:rFonts w:ascii="Times New Roman" w:hAnsi="Times New Roman" w:cs="Times New Roman"/>
          <w:color w:val="000000"/>
          <w:sz w:val="28"/>
          <w:szCs w:val="28"/>
        </w:rPr>
        <w:t>; Quyết định số</w:t>
      </w:r>
      <w:r w:rsidR="00E947CB">
        <w:rPr>
          <w:rFonts w:ascii="Times New Roman" w:eastAsia="Times" w:hAnsi="Times New Roman" w:cs="Times New Roman"/>
          <w:color w:val="000000"/>
          <w:sz w:val="28"/>
          <w:szCs w:val="28"/>
        </w:rPr>
        <w:t xml:space="preserve"> 31</w:t>
      </w:r>
      <w:r w:rsidR="00C57937" w:rsidRPr="00C75C74">
        <w:rPr>
          <w:rFonts w:ascii="Times New Roman" w:eastAsia="Times" w:hAnsi="Times New Roman" w:cs="Times New Roman"/>
          <w:color w:val="000000"/>
          <w:sz w:val="28"/>
          <w:szCs w:val="28"/>
        </w:rPr>
        <w:t xml:space="preserve">/2021/QĐ-UBND ngày 30/9/2021 </w:t>
      </w:r>
      <w:r w:rsidR="00F83D95">
        <w:rPr>
          <w:rFonts w:ascii="Times New Roman" w:eastAsia="Times" w:hAnsi="Times New Roman" w:cs="Times New Roman"/>
          <w:color w:val="000000"/>
          <w:sz w:val="28"/>
          <w:szCs w:val="28"/>
        </w:rPr>
        <w:t>s</w:t>
      </w:r>
      <w:r w:rsidR="00C57937" w:rsidRPr="00C75C74">
        <w:rPr>
          <w:rFonts w:ascii="Times New Roman" w:eastAsia="Times" w:hAnsi="Times New Roman" w:cs="Times New Roman"/>
          <w:color w:val="000000"/>
          <w:sz w:val="28"/>
          <w:szCs w:val="28"/>
        </w:rPr>
        <w:t xml:space="preserve">ửa đổi, bổ sung một số điều của Quy định cụ thể một số nội dung về bồi thường, hỗ trợ, tái định cư khi Nhà nước thu hồi đất trên địa bàn tỉnh Kon Tum ban hành kèm theo Quyết định số 53/2014/QĐ-UBND ngày </w:t>
      </w:r>
      <w:r w:rsidR="00F83D95">
        <w:rPr>
          <w:rFonts w:ascii="Times New Roman" w:eastAsia="Times" w:hAnsi="Times New Roman" w:cs="Times New Roman"/>
          <w:color w:val="000000"/>
          <w:sz w:val="28"/>
          <w:szCs w:val="28"/>
        </w:rPr>
        <w:t>19/9/</w:t>
      </w:r>
      <w:r w:rsidR="00C57937" w:rsidRPr="00C75C74">
        <w:rPr>
          <w:rFonts w:ascii="Times New Roman" w:eastAsia="Times" w:hAnsi="Times New Roman" w:cs="Times New Roman"/>
          <w:color w:val="000000"/>
          <w:sz w:val="28"/>
          <w:szCs w:val="28"/>
        </w:rPr>
        <w:t xml:space="preserve">2014 của Ủy ban nhân dân tỉnh Kon Tum; Quyết định số 20/2024/QĐ-UBND ngày 17/4/2024 </w:t>
      </w:r>
      <w:r w:rsidR="00F83D95">
        <w:rPr>
          <w:rFonts w:ascii="Times New Roman" w:eastAsia="Times" w:hAnsi="Times New Roman" w:cs="Times New Roman"/>
          <w:color w:val="000000"/>
          <w:sz w:val="28"/>
          <w:szCs w:val="28"/>
          <w:highlight w:val="white"/>
        </w:rPr>
        <w:t>s</w:t>
      </w:r>
      <w:r w:rsidR="00C57937" w:rsidRPr="00C75C74">
        <w:rPr>
          <w:rFonts w:ascii="Times New Roman" w:eastAsia="Times" w:hAnsi="Times New Roman" w:cs="Times New Roman"/>
          <w:color w:val="000000"/>
          <w:sz w:val="28"/>
          <w:szCs w:val="28"/>
          <w:highlight w:val="white"/>
        </w:rPr>
        <w:t>ửa đổi, bổ sung một số điều của Quy định cụ thể một số nội dung về bồi thường, hỗ trợ, tái định cư khi Nhà nước thu hồi đất</w:t>
      </w:r>
      <w:r w:rsidR="00F83D95">
        <w:rPr>
          <w:rFonts w:ascii="Times New Roman" w:eastAsia="Times" w:hAnsi="Times New Roman" w:cs="Times New Roman"/>
          <w:color w:val="000000"/>
          <w:sz w:val="28"/>
          <w:szCs w:val="28"/>
          <w:highlight w:val="white"/>
        </w:rPr>
        <w:t xml:space="preserve"> </w:t>
      </w:r>
      <w:r w:rsidR="00C57937" w:rsidRPr="00C75C74">
        <w:rPr>
          <w:rFonts w:ascii="Times New Roman" w:eastAsia="Times" w:hAnsi="Times New Roman" w:cs="Times New Roman"/>
          <w:color w:val="000000"/>
          <w:sz w:val="28"/>
          <w:szCs w:val="28"/>
          <w:highlight w:val="white"/>
        </w:rPr>
        <w:t>trên địa bàn tỉnh Kon Tum ban hành kèm theo tại Quyết định số</w:t>
      </w:r>
      <w:r w:rsidR="00F83D95">
        <w:rPr>
          <w:rFonts w:ascii="Times New Roman" w:eastAsia="Times" w:hAnsi="Times New Roman" w:cs="Times New Roman"/>
          <w:color w:val="000000"/>
          <w:sz w:val="28"/>
          <w:szCs w:val="28"/>
          <w:highlight w:val="white"/>
        </w:rPr>
        <w:t xml:space="preserve"> </w:t>
      </w:r>
      <w:r w:rsidR="00C57937" w:rsidRPr="00C75C74">
        <w:rPr>
          <w:rFonts w:ascii="Times New Roman" w:eastAsia="Times" w:hAnsi="Times New Roman" w:cs="Times New Roman"/>
          <w:color w:val="000000"/>
          <w:sz w:val="28"/>
          <w:szCs w:val="28"/>
          <w:highlight w:val="white"/>
        </w:rPr>
        <w:t>31/2021/QĐ-UBND</w:t>
      </w:r>
      <w:r w:rsidR="00C57937" w:rsidRPr="00C75C74">
        <w:rPr>
          <w:rFonts w:ascii="Times New Roman" w:eastAsia="Times" w:hAnsi="Times New Roman" w:cs="Times New Roman"/>
          <w:color w:val="000000"/>
          <w:sz w:val="28"/>
          <w:szCs w:val="28"/>
        </w:rPr>
        <w:t xml:space="preserve"> </w:t>
      </w:r>
      <w:r w:rsidR="00C57937" w:rsidRPr="00C75C74">
        <w:rPr>
          <w:rFonts w:ascii="Times New Roman" w:eastAsia="Times" w:hAnsi="Times New Roman" w:cs="Times New Roman"/>
          <w:color w:val="000000"/>
          <w:sz w:val="28"/>
          <w:szCs w:val="28"/>
          <w:highlight w:val="white"/>
        </w:rPr>
        <w:t xml:space="preserve">ngày </w:t>
      </w:r>
      <w:r w:rsidR="00F83D95">
        <w:rPr>
          <w:rFonts w:ascii="Times New Roman" w:eastAsia="Times" w:hAnsi="Times New Roman" w:cs="Times New Roman"/>
          <w:color w:val="000000"/>
          <w:sz w:val="28"/>
          <w:szCs w:val="28"/>
          <w:highlight w:val="white"/>
        </w:rPr>
        <w:t>30/9/</w:t>
      </w:r>
      <w:r w:rsidR="00C57937" w:rsidRPr="00C75C74">
        <w:rPr>
          <w:rFonts w:ascii="Times New Roman" w:eastAsia="Times" w:hAnsi="Times New Roman" w:cs="Times New Roman"/>
          <w:color w:val="000000"/>
          <w:sz w:val="28"/>
          <w:szCs w:val="28"/>
          <w:highlight w:val="white"/>
        </w:rPr>
        <w:t>2021 của Ủy ban nhân dân tỉnh Kon Tum</w:t>
      </w:r>
      <w:r w:rsidR="00C75C74">
        <w:rPr>
          <w:rFonts w:ascii="Times New Roman" w:eastAsia="Times" w:hAnsi="Times New Roman" w:cs="Times New Roman"/>
          <w:color w:val="000000"/>
          <w:sz w:val="28"/>
          <w:szCs w:val="28"/>
        </w:rPr>
        <w:t>.</w:t>
      </w:r>
    </w:p>
    <w:p w14:paraId="3FFD7242" w14:textId="77777777" w:rsidR="00A378F8" w:rsidRDefault="00A378F8" w:rsidP="001B6ACA">
      <w:pPr>
        <w:widowControl w:val="0"/>
        <w:pBdr>
          <w:top w:val="nil"/>
          <w:left w:val="nil"/>
          <w:bottom w:val="nil"/>
          <w:right w:val="nil"/>
          <w:between w:val="nil"/>
        </w:pBdr>
        <w:spacing w:before="60" w:after="60" w:line="240" w:lineRule="auto"/>
        <w:ind w:firstLine="709"/>
        <w:jc w:val="both"/>
        <w:rPr>
          <w:rFonts w:ascii="Times New Roman" w:eastAsia="Times" w:hAnsi="Times New Roman" w:cs="Times New Roman"/>
          <w:color w:val="000000"/>
          <w:sz w:val="28"/>
          <w:szCs w:val="28"/>
          <w:lang w:val="vi-VN"/>
        </w:rPr>
      </w:pPr>
    </w:p>
    <w:p w14:paraId="3D6E5A09" w14:textId="77777777" w:rsidR="00A378F8" w:rsidRPr="00A378F8" w:rsidRDefault="00A378F8" w:rsidP="001B6ACA">
      <w:pPr>
        <w:widowControl w:val="0"/>
        <w:pBdr>
          <w:top w:val="nil"/>
          <w:left w:val="nil"/>
          <w:bottom w:val="nil"/>
          <w:right w:val="nil"/>
          <w:between w:val="nil"/>
        </w:pBdr>
        <w:spacing w:before="60" w:after="60" w:line="240" w:lineRule="auto"/>
        <w:ind w:firstLine="709"/>
        <w:jc w:val="both"/>
        <w:rPr>
          <w:rFonts w:ascii="Times New Roman" w:eastAsia="Times" w:hAnsi="Times New Roman" w:cs="Times New Roman"/>
          <w:color w:val="000000"/>
          <w:sz w:val="28"/>
          <w:szCs w:val="28"/>
          <w:lang w:val="vi-VN"/>
        </w:rPr>
      </w:pPr>
    </w:p>
    <w:p w14:paraId="23352685" w14:textId="6F417691" w:rsidR="008D740E" w:rsidRPr="009161FF" w:rsidRDefault="008D740E" w:rsidP="003F67CA">
      <w:pPr>
        <w:shd w:val="clear" w:color="auto" w:fill="FFFFFF"/>
        <w:spacing w:before="60" w:after="60" w:line="240" w:lineRule="auto"/>
        <w:ind w:firstLine="720"/>
        <w:jc w:val="both"/>
        <w:rPr>
          <w:rFonts w:ascii="Times New Roman" w:eastAsia="Times New Roman" w:hAnsi="Times New Roman" w:cs="Times New Roman"/>
          <w:sz w:val="28"/>
          <w:szCs w:val="28"/>
        </w:rPr>
      </w:pPr>
      <w:r w:rsidRPr="009161FF">
        <w:rPr>
          <w:rFonts w:ascii="Times New Roman" w:eastAsia="Times New Roman" w:hAnsi="Times New Roman" w:cs="Times New Roman"/>
          <w:b/>
          <w:bCs/>
          <w:sz w:val="28"/>
          <w:szCs w:val="28"/>
          <w:bdr w:val="none" w:sz="0" w:space="0" w:color="auto" w:frame="1"/>
        </w:rPr>
        <w:lastRenderedPageBreak/>
        <w:t xml:space="preserve">Điều </w:t>
      </w:r>
      <w:r w:rsidR="00F33393">
        <w:rPr>
          <w:rFonts w:ascii="Times New Roman" w:eastAsia="Times New Roman" w:hAnsi="Times New Roman" w:cs="Times New Roman"/>
          <w:b/>
          <w:bCs/>
          <w:sz w:val="28"/>
          <w:szCs w:val="28"/>
          <w:bdr w:val="none" w:sz="0" w:space="0" w:color="auto" w:frame="1"/>
        </w:rPr>
        <w:t>3</w:t>
      </w:r>
      <w:r w:rsidRPr="009161FF">
        <w:rPr>
          <w:rFonts w:ascii="Times New Roman" w:eastAsia="Times New Roman" w:hAnsi="Times New Roman" w:cs="Times New Roman"/>
          <w:b/>
          <w:bCs/>
          <w:sz w:val="28"/>
          <w:szCs w:val="28"/>
          <w:bdr w:val="none" w:sz="0" w:space="0" w:color="auto" w:frame="1"/>
        </w:rPr>
        <w:t>. Quy định chuyển tiếp</w:t>
      </w:r>
    </w:p>
    <w:p w14:paraId="205F4A22" w14:textId="77777777" w:rsidR="00BD46AD" w:rsidRPr="001E60C7" w:rsidRDefault="00BD46AD" w:rsidP="00BD46AD">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1E60C7">
        <w:rPr>
          <w:rFonts w:ascii="Times New Roman" w:hAnsi="Times New Roman" w:cs="Times New Roman"/>
          <w:sz w:val="28"/>
          <w:szCs w:val="28"/>
        </w:rPr>
        <w:t xml:space="preserve">1. Đối với trường hợp đã có </w:t>
      </w:r>
      <w:r>
        <w:rPr>
          <w:rFonts w:ascii="Times New Roman" w:hAnsi="Times New Roman" w:cs="Times New Roman"/>
          <w:sz w:val="28"/>
          <w:szCs w:val="28"/>
        </w:rPr>
        <w:t>Q</w:t>
      </w:r>
      <w:r w:rsidRPr="001E60C7">
        <w:rPr>
          <w:rFonts w:ascii="Times New Roman" w:hAnsi="Times New Roman" w:cs="Times New Roman"/>
          <w:sz w:val="28"/>
          <w:szCs w:val="28"/>
        </w:rPr>
        <w:t xml:space="preserve">uyết định thu hồi đất theo quy định của pháp luật về đất đai trước ngày </w:t>
      </w:r>
      <w:r>
        <w:rPr>
          <w:rFonts w:ascii="Times New Roman" w:hAnsi="Times New Roman" w:cs="Times New Roman"/>
          <w:sz w:val="28"/>
          <w:szCs w:val="28"/>
        </w:rPr>
        <w:t>Quyết định</w:t>
      </w:r>
      <w:r w:rsidRPr="001E60C7">
        <w:rPr>
          <w:rFonts w:ascii="Times New Roman" w:hAnsi="Times New Roman" w:cs="Times New Roman"/>
          <w:sz w:val="28"/>
          <w:szCs w:val="28"/>
        </w:rPr>
        <w:t xml:space="preserve"> này có hiệu lực thi hành nhưng chưa có quyết định phê duyệt phương án bồi thường, hỗ trợ, tái định cư của cơ quan nhà nước có thẩm quyền thì tiếp tục thực hiện việc bồi thường, hỗ trợ, tái định cư theo quy định của </w:t>
      </w:r>
      <w:r>
        <w:rPr>
          <w:rFonts w:ascii="Times New Roman" w:hAnsi="Times New Roman" w:cs="Times New Roman"/>
          <w:sz w:val="28"/>
          <w:szCs w:val="28"/>
        </w:rPr>
        <w:t>Quyết định</w:t>
      </w:r>
      <w:r w:rsidRPr="001E60C7">
        <w:rPr>
          <w:rFonts w:ascii="Times New Roman" w:hAnsi="Times New Roman" w:cs="Times New Roman"/>
          <w:sz w:val="28"/>
          <w:szCs w:val="28"/>
        </w:rPr>
        <w:t xml:space="preserve"> này.</w:t>
      </w:r>
    </w:p>
    <w:p w14:paraId="02ABBDA4" w14:textId="77777777" w:rsidR="00BD46AD" w:rsidRPr="001E60C7" w:rsidRDefault="00BD46AD" w:rsidP="00BD46AD">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1E60C7">
        <w:rPr>
          <w:rFonts w:ascii="Times New Roman" w:hAnsi="Times New Roman" w:cs="Times New Roman"/>
          <w:sz w:val="28"/>
          <w:szCs w:val="28"/>
        </w:rPr>
        <w:t xml:space="preserve">2. Đối với trường hợp đã có quyết định thu hồi đất và quyết định phê duyệt phương án bồi thường, hỗ trợ, tái định cư theo quy định của pháp luật về đất đai trước ngày </w:t>
      </w:r>
      <w:r>
        <w:rPr>
          <w:rFonts w:ascii="Times New Roman" w:hAnsi="Times New Roman" w:cs="Times New Roman"/>
          <w:sz w:val="28"/>
          <w:szCs w:val="28"/>
        </w:rPr>
        <w:t>Quyết định</w:t>
      </w:r>
      <w:r w:rsidRPr="001E60C7">
        <w:rPr>
          <w:rFonts w:ascii="Times New Roman" w:hAnsi="Times New Roman" w:cs="Times New Roman"/>
          <w:sz w:val="28"/>
          <w:szCs w:val="28"/>
        </w:rPr>
        <w:t xml:space="preserve"> này có hiệu lực thi hành nhưng chưa thực hiện thì tiếp tục thực hiện phương án bồi thường, hỗ trợ, tái định cư đã phê duyệt</w:t>
      </w:r>
      <w:r>
        <w:rPr>
          <w:rFonts w:ascii="Times New Roman" w:hAnsi="Times New Roman" w:cs="Times New Roman"/>
          <w:sz w:val="28"/>
          <w:szCs w:val="28"/>
        </w:rPr>
        <w:t>.</w:t>
      </w:r>
    </w:p>
    <w:p w14:paraId="6D0F3116" w14:textId="52C43156" w:rsidR="00F63016" w:rsidRPr="009161FF" w:rsidRDefault="008D740E" w:rsidP="003F67CA">
      <w:pPr>
        <w:shd w:val="clear" w:color="auto" w:fill="FFFFFF"/>
        <w:spacing w:before="60" w:after="60" w:line="240" w:lineRule="auto"/>
        <w:ind w:firstLine="720"/>
        <w:jc w:val="both"/>
        <w:textAlignment w:val="baseline"/>
        <w:rPr>
          <w:rFonts w:ascii="Times New Roman" w:eastAsia="Times New Roman" w:hAnsi="Times New Roman" w:cs="Times New Roman"/>
          <w:b/>
          <w:bCs/>
          <w:sz w:val="28"/>
          <w:szCs w:val="28"/>
          <w:bdr w:val="none" w:sz="0" w:space="0" w:color="auto" w:frame="1"/>
        </w:rPr>
      </w:pPr>
      <w:r w:rsidRPr="009161FF">
        <w:rPr>
          <w:rFonts w:ascii="Times New Roman" w:eastAsia="Times New Roman" w:hAnsi="Times New Roman" w:cs="Times New Roman"/>
          <w:b/>
          <w:bCs/>
          <w:sz w:val="28"/>
          <w:szCs w:val="28"/>
          <w:bdr w:val="none" w:sz="0" w:space="0" w:color="auto" w:frame="1"/>
        </w:rPr>
        <w:t xml:space="preserve">Điều </w:t>
      </w:r>
      <w:r w:rsidR="00F33393">
        <w:rPr>
          <w:rFonts w:ascii="Times New Roman" w:eastAsia="Times New Roman" w:hAnsi="Times New Roman" w:cs="Times New Roman"/>
          <w:b/>
          <w:bCs/>
          <w:sz w:val="28"/>
          <w:szCs w:val="28"/>
          <w:bdr w:val="none" w:sz="0" w:space="0" w:color="auto" w:frame="1"/>
        </w:rPr>
        <w:t>4</w:t>
      </w:r>
      <w:r w:rsidR="00E439C9" w:rsidRPr="009161FF">
        <w:rPr>
          <w:rFonts w:ascii="Times New Roman" w:eastAsia="Times New Roman" w:hAnsi="Times New Roman" w:cs="Times New Roman"/>
          <w:b/>
          <w:bCs/>
          <w:sz w:val="28"/>
          <w:szCs w:val="28"/>
          <w:bdr w:val="none" w:sz="0" w:space="0" w:color="auto" w:frame="1"/>
        </w:rPr>
        <w:t xml:space="preserve">. </w:t>
      </w:r>
      <w:r w:rsidR="00736ABA">
        <w:rPr>
          <w:rFonts w:ascii="Times New Roman" w:eastAsia="Times New Roman" w:hAnsi="Times New Roman" w:cs="Times New Roman"/>
          <w:b/>
          <w:bCs/>
          <w:sz w:val="28"/>
          <w:szCs w:val="28"/>
          <w:bdr w:val="none" w:sz="0" w:space="0" w:color="auto" w:frame="1"/>
        </w:rPr>
        <w:t>Hiệu lực trách nhiệm thi hành</w:t>
      </w:r>
    </w:p>
    <w:p w14:paraId="7ADB1871" w14:textId="3E36F3D0" w:rsidR="008D740E" w:rsidRPr="009161FF" w:rsidRDefault="008D740E" w:rsidP="003F67CA">
      <w:pPr>
        <w:shd w:val="clear" w:color="auto" w:fill="FFFFFF"/>
        <w:spacing w:before="60" w:after="60" w:line="240" w:lineRule="auto"/>
        <w:ind w:firstLine="720"/>
        <w:jc w:val="both"/>
        <w:textAlignment w:val="baseline"/>
        <w:rPr>
          <w:rFonts w:ascii="Times New Roman" w:eastAsia="Times New Roman" w:hAnsi="Times New Roman" w:cs="Times New Roman"/>
          <w:sz w:val="28"/>
          <w:szCs w:val="28"/>
        </w:rPr>
      </w:pPr>
      <w:r w:rsidRPr="009161FF">
        <w:rPr>
          <w:rFonts w:ascii="Times New Roman" w:eastAsia="Times New Roman" w:hAnsi="Times New Roman" w:cs="Times New Roman"/>
          <w:sz w:val="28"/>
          <w:szCs w:val="28"/>
          <w:bdr w:val="none" w:sz="0" w:space="0" w:color="auto" w:frame="1"/>
        </w:rPr>
        <w:t>1. Quyết định nà</w:t>
      </w:r>
      <w:r w:rsidR="000D6655" w:rsidRPr="009161FF">
        <w:rPr>
          <w:rFonts w:ascii="Times New Roman" w:eastAsia="Times New Roman" w:hAnsi="Times New Roman" w:cs="Times New Roman"/>
          <w:sz w:val="28"/>
          <w:szCs w:val="28"/>
          <w:bdr w:val="none" w:sz="0" w:space="0" w:color="auto" w:frame="1"/>
        </w:rPr>
        <w:t xml:space="preserve">y có hiệu lực thi hành từ ngày </w:t>
      </w:r>
      <w:r w:rsidR="009161FF" w:rsidRPr="009161FF">
        <w:rPr>
          <w:rFonts w:ascii="Times New Roman" w:eastAsia="Times New Roman" w:hAnsi="Times New Roman" w:cs="Times New Roman"/>
          <w:sz w:val="28"/>
          <w:szCs w:val="28"/>
          <w:bdr w:val="none" w:sz="0" w:space="0" w:color="auto" w:frame="1"/>
        </w:rPr>
        <w:t xml:space="preserve"> </w:t>
      </w:r>
      <w:r w:rsidR="007A51DE" w:rsidRPr="009161FF">
        <w:rPr>
          <w:rFonts w:ascii="Times New Roman" w:eastAsia="Times New Roman" w:hAnsi="Times New Roman" w:cs="Times New Roman"/>
          <w:sz w:val="28"/>
          <w:szCs w:val="28"/>
          <w:bdr w:val="none" w:sz="0" w:space="0" w:color="auto" w:frame="1"/>
          <w:lang w:val="vi-VN"/>
        </w:rPr>
        <w:t xml:space="preserve">    tháng  </w:t>
      </w:r>
      <w:r w:rsidR="009161FF" w:rsidRPr="009161FF">
        <w:rPr>
          <w:rFonts w:ascii="Times New Roman" w:eastAsia="Times New Roman" w:hAnsi="Times New Roman" w:cs="Times New Roman"/>
          <w:sz w:val="28"/>
          <w:szCs w:val="28"/>
          <w:bdr w:val="none" w:sz="0" w:space="0" w:color="auto" w:frame="1"/>
        </w:rPr>
        <w:t xml:space="preserve">  </w:t>
      </w:r>
      <w:r w:rsidR="007A51DE" w:rsidRPr="009161FF">
        <w:rPr>
          <w:rFonts w:ascii="Times New Roman" w:eastAsia="Times New Roman" w:hAnsi="Times New Roman" w:cs="Times New Roman"/>
          <w:sz w:val="28"/>
          <w:szCs w:val="28"/>
          <w:bdr w:val="none" w:sz="0" w:space="0" w:color="auto" w:frame="1"/>
          <w:lang w:val="vi-VN"/>
        </w:rPr>
        <w:t xml:space="preserve">  năm 2024</w:t>
      </w:r>
      <w:r w:rsidR="005E7821" w:rsidRPr="009161FF">
        <w:rPr>
          <w:rFonts w:ascii="Times New Roman" w:eastAsia="Times New Roman" w:hAnsi="Times New Roman" w:cs="Times New Roman"/>
          <w:sz w:val="28"/>
          <w:szCs w:val="28"/>
        </w:rPr>
        <w:t>.</w:t>
      </w:r>
    </w:p>
    <w:p w14:paraId="4245A634" w14:textId="6F4170EA" w:rsidR="008D740E" w:rsidRPr="00021632" w:rsidRDefault="008D740E" w:rsidP="003F67CA">
      <w:pPr>
        <w:shd w:val="clear" w:color="auto" w:fill="FFFFFF"/>
        <w:spacing w:before="60" w:after="60" w:line="240" w:lineRule="auto"/>
        <w:ind w:firstLine="720"/>
        <w:jc w:val="both"/>
        <w:textAlignment w:val="baseline"/>
        <w:rPr>
          <w:rFonts w:ascii="Times New Roman" w:eastAsia="Times New Roman" w:hAnsi="Times New Roman" w:cs="Times New Roman"/>
          <w:spacing w:val="4"/>
          <w:sz w:val="28"/>
          <w:szCs w:val="28"/>
          <w:bdr w:val="none" w:sz="0" w:space="0" w:color="auto" w:frame="1"/>
        </w:rPr>
      </w:pPr>
      <w:r w:rsidRPr="00021632">
        <w:rPr>
          <w:rFonts w:ascii="Times New Roman" w:eastAsia="Times New Roman" w:hAnsi="Times New Roman" w:cs="Times New Roman"/>
          <w:spacing w:val="4"/>
          <w:sz w:val="28"/>
          <w:szCs w:val="28"/>
          <w:bdr w:val="none" w:sz="0" w:space="0" w:color="auto" w:frame="1"/>
        </w:rPr>
        <w:t>2.</w:t>
      </w:r>
      <w:r w:rsidR="003066A4">
        <w:rPr>
          <w:rFonts w:ascii="Times New Roman" w:eastAsia="Times New Roman" w:hAnsi="Times New Roman" w:cs="Times New Roman"/>
          <w:spacing w:val="4"/>
          <w:sz w:val="28"/>
          <w:szCs w:val="28"/>
          <w:bdr w:val="none" w:sz="0" w:space="0" w:color="auto" w:frame="1"/>
        </w:rPr>
        <w:t xml:space="preserve"> </w:t>
      </w:r>
      <w:r w:rsidRPr="00021632">
        <w:rPr>
          <w:rFonts w:ascii="Times New Roman" w:eastAsia="Times New Roman" w:hAnsi="Times New Roman" w:cs="Times New Roman"/>
          <w:spacing w:val="4"/>
          <w:sz w:val="28"/>
          <w:szCs w:val="28"/>
          <w:bdr w:val="none" w:sz="0" w:space="0" w:color="auto" w:frame="1"/>
        </w:rPr>
        <w:t>Chánh Văn phòng Ủy b</w:t>
      </w:r>
      <w:r w:rsidR="00021632" w:rsidRPr="00021632">
        <w:rPr>
          <w:rFonts w:ascii="Times New Roman" w:eastAsia="Times New Roman" w:hAnsi="Times New Roman" w:cs="Times New Roman"/>
          <w:spacing w:val="4"/>
          <w:sz w:val="28"/>
          <w:szCs w:val="28"/>
          <w:bdr w:val="none" w:sz="0" w:space="0" w:color="auto" w:frame="1"/>
        </w:rPr>
        <w:t>an nhân dân tỉnh; Giám đốc các s</w:t>
      </w:r>
      <w:r w:rsidRPr="00021632">
        <w:rPr>
          <w:rFonts w:ascii="Times New Roman" w:eastAsia="Times New Roman" w:hAnsi="Times New Roman" w:cs="Times New Roman"/>
          <w:spacing w:val="4"/>
          <w:sz w:val="28"/>
          <w:szCs w:val="28"/>
          <w:bdr w:val="none" w:sz="0" w:space="0" w:color="auto" w:frame="1"/>
        </w:rPr>
        <w:t>ở, ban ngành</w:t>
      </w:r>
      <w:r w:rsidR="009161FF" w:rsidRPr="00021632">
        <w:rPr>
          <w:rFonts w:ascii="Times New Roman" w:eastAsia="Times New Roman" w:hAnsi="Times New Roman" w:cs="Times New Roman"/>
          <w:spacing w:val="4"/>
          <w:sz w:val="28"/>
          <w:szCs w:val="28"/>
          <w:bdr w:val="none" w:sz="0" w:space="0" w:color="auto" w:frame="1"/>
        </w:rPr>
        <w:t xml:space="preserve"> thuộc tỉnh</w:t>
      </w:r>
      <w:r w:rsidRPr="00021632">
        <w:rPr>
          <w:rFonts w:ascii="Times New Roman" w:eastAsia="Times New Roman" w:hAnsi="Times New Roman" w:cs="Times New Roman"/>
          <w:spacing w:val="4"/>
          <w:sz w:val="28"/>
          <w:szCs w:val="28"/>
          <w:bdr w:val="none" w:sz="0" w:space="0" w:color="auto" w:frame="1"/>
        </w:rPr>
        <w:t>; Chủ tịch Ủy ban nhân dân các huyện, thành phố; Thủ trưởng các cơ quan, đơn vị và cá nhân có liên quan chịu trách nhiệm thi hành Quyết định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212"/>
      </w:tblGrid>
      <w:tr w:rsidR="00B61F7B" w:rsidRPr="00B61F7B" w14:paraId="202EDCFF" w14:textId="77777777" w:rsidTr="009A48FC">
        <w:tc>
          <w:tcPr>
            <w:tcW w:w="5070" w:type="dxa"/>
            <w:tcBorders>
              <w:top w:val="nil"/>
              <w:left w:val="nil"/>
              <w:bottom w:val="nil"/>
              <w:right w:val="nil"/>
            </w:tcBorders>
            <w:shd w:val="clear" w:color="auto" w:fill="auto"/>
          </w:tcPr>
          <w:p w14:paraId="0505FC2D" w14:textId="77777777" w:rsidR="00B61F7B" w:rsidRPr="00B61F7B" w:rsidRDefault="00B61F7B" w:rsidP="00B61F7B">
            <w:pPr>
              <w:spacing w:after="0" w:line="240" w:lineRule="auto"/>
              <w:rPr>
                <w:rFonts w:ascii="Times New Roman" w:hAnsi="Times New Roman" w:cs="Times New Roman"/>
                <w:b/>
                <w:i/>
                <w:sz w:val="24"/>
                <w:szCs w:val="24"/>
                <w:lang w:val="nl-NL"/>
              </w:rPr>
            </w:pPr>
            <w:r w:rsidRPr="00B61F7B">
              <w:rPr>
                <w:rFonts w:ascii="Times New Roman" w:hAnsi="Times New Roman" w:cs="Times New Roman"/>
                <w:b/>
                <w:i/>
                <w:sz w:val="24"/>
                <w:szCs w:val="24"/>
                <w:lang w:val="nl-NL"/>
              </w:rPr>
              <w:t>Nơi nhận:</w:t>
            </w:r>
          </w:p>
          <w:p w14:paraId="51A7F14F"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Văn phòng Chính phủ;</w:t>
            </w:r>
          </w:p>
          <w:p w14:paraId="32E14EEC"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Bộ Tài nguyên và Môi trường;</w:t>
            </w:r>
          </w:p>
          <w:p w14:paraId="089D8ACE"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Bộ Tài chính;</w:t>
            </w:r>
          </w:p>
          <w:p w14:paraId="1EE2B6DD"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xml:space="preserve">- Bộ Tư pháp </w:t>
            </w:r>
            <w:r w:rsidRPr="00B61F7B">
              <w:rPr>
                <w:rFonts w:ascii="Times New Roman" w:hAnsi="Times New Roman" w:cs="Times New Roman"/>
                <w:i/>
                <w:lang w:val="nl-NL"/>
              </w:rPr>
              <w:t>(Cục Kiểm tra VBQPPL)</w:t>
            </w:r>
            <w:r w:rsidRPr="00B61F7B">
              <w:rPr>
                <w:rFonts w:ascii="Times New Roman" w:hAnsi="Times New Roman" w:cs="Times New Roman"/>
                <w:lang w:val="nl-NL"/>
              </w:rPr>
              <w:t>;</w:t>
            </w:r>
          </w:p>
          <w:p w14:paraId="7A8DEE56"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Thường trực Tỉ</w:t>
            </w:r>
            <w:r w:rsidR="00D93C49">
              <w:rPr>
                <w:rFonts w:ascii="Times New Roman" w:hAnsi="Times New Roman" w:cs="Times New Roman"/>
                <w:lang w:val="nl-NL"/>
              </w:rPr>
              <w:t>nh ủy</w:t>
            </w:r>
            <w:r w:rsidRPr="00B61F7B">
              <w:rPr>
                <w:rFonts w:ascii="Times New Roman" w:hAnsi="Times New Roman" w:cs="Times New Roman"/>
                <w:lang w:val="nl-NL"/>
              </w:rPr>
              <w:t>;</w:t>
            </w:r>
          </w:p>
          <w:p w14:paraId="31FD3FF8"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Thường trực HĐND tỉnh;</w:t>
            </w:r>
          </w:p>
          <w:p w14:paraId="5B8BE821" w14:textId="77777777" w:rsidR="00B61F7B" w:rsidRPr="00B61F7B" w:rsidRDefault="00B61F7B" w:rsidP="00B61F7B">
            <w:pPr>
              <w:pStyle w:val="BodyTextIndent"/>
              <w:spacing w:after="0"/>
              <w:ind w:left="0"/>
              <w:rPr>
                <w:sz w:val="22"/>
                <w:szCs w:val="22"/>
                <w:lang w:val="nl-NL"/>
              </w:rPr>
            </w:pPr>
            <w:r w:rsidRPr="00B61F7B">
              <w:rPr>
                <w:sz w:val="22"/>
                <w:szCs w:val="22"/>
                <w:lang w:val="nl-NL"/>
              </w:rPr>
              <w:t>- Chủ tịch, các Phó Chủ tịch UBND tỉnh;</w:t>
            </w:r>
            <w:r w:rsidRPr="00B61F7B">
              <w:rPr>
                <w:sz w:val="22"/>
                <w:szCs w:val="22"/>
                <w:lang w:val="nl-NL"/>
              </w:rPr>
              <w:tab/>
            </w:r>
          </w:p>
          <w:p w14:paraId="21552E6E"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Đoàn Đại biểu Quốc hội tỉnh;</w:t>
            </w:r>
          </w:p>
          <w:p w14:paraId="5BE2EFC7" w14:textId="77777777" w:rsidR="00B61F7B" w:rsidRPr="00B61F7B" w:rsidRDefault="00B61F7B" w:rsidP="00B61F7B">
            <w:pPr>
              <w:spacing w:after="0" w:line="240" w:lineRule="auto"/>
              <w:jc w:val="both"/>
              <w:rPr>
                <w:rFonts w:ascii="Times New Roman" w:hAnsi="Times New Roman" w:cs="Times New Roman"/>
              </w:rPr>
            </w:pPr>
            <w:r w:rsidRPr="00B61F7B">
              <w:rPr>
                <w:rFonts w:ascii="Times New Roman" w:hAnsi="Times New Roman" w:cs="Times New Roman"/>
                <w:lang w:val="nl-NL"/>
              </w:rPr>
              <w:t xml:space="preserve">- </w:t>
            </w:r>
            <w:r w:rsidRPr="00B61F7B">
              <w:rPr>
                <w:rFonts w:ascii="Times New Roman" w:hAnsi="Times New Roman" w:cs="Times New Roman"/>
              </w:rPr>
              <w:t>Ủy ban MTTQ Việt Nam tỉnh;</w:t>
            </w:r>
          </w:p>
          <w:p w14:paraId="2C157984" w14:textId="77777777" w:rsidR="00B61F7B" w:rsidRPr="00B61F7B" w:rsidRDefault="00B61F7B" w:rsidP="00B61F7B">
            <w:pPr>
              <w:spacing w:after="0" w:line="240" w:lineRule="auto"/>
              <w:jc w:val="both"/>
              <w:rPr>
                <w:rFonts w:ascii="Times New Roman" w:hAnsi="Times New Roman" w:cs="Times New Roman"/>
              </w:rPr>
            </w:pPr>
            <w:r w:rsidRPr="00B61F7B">
              <w:rPr>
                <w:rFonts w:ascii="Times New Roman" w:hAnsi="Times New Roman" w:cs="Times New Roman"/>
              </w:rPr>
              <w:t>- Các Ban HĐND tỉnh;</w:t>
            </w:r>
          </w:p>
          <w:p w14:paraId="4EE376B9" w14:textId="7B435347" w:rsidR="00B61F7B" w:rsidRPr="00B61F7B" w:rsidRDefault="00021632" w:rsidP="00B61F7B">
            <w:pPr>
              <w:spacing w:after="0" w:line="240" w:lineRule="auto"/>
              <w:jc w:val="both"/>
              <w:rPr>
                <w:rFonts w:ascii="Times New Roman" w:hAnsi="Times New Roman" w:cs="Times New Roman"/>
              </w:rPr>
            </w:pPr>
            <w:r>
              <w:rPr>
                <w:rFonts w:ascii="Times New Roman" w:hAnsi="Times New Roman" w:cs="Times New Roman"/>
              </w:rPr>
              <w:t>- Các s</w:t>
            </w:r>
            <w:r w:rsidR="00B61F7B" w:rsidRPr="00B61F7B">
              <w:rPr>
                <w:rFonts w:ascii="Times New Roman" w:hAnsi="Times New Roman" w:cs="Times New Roman"/>
              </w:rPr>
              <w:t>ở, ban ngành, đoàn thể của tỉnh;</w:t>
            </w:r>
          </w:p>
          <w:p w14:paraId="074E72C6" w14:textId="77777777" w:rsidR="00B61F7B" w:rsidRPr="00B61F7B" w:rsidRDefault="00B61F7B" w:rsidP="00B61F7B">
            <w:pPr>
              <w:spacing w:after="0" w:line="240" w:lineRule="auto"/>
              <w:jc w:val="both"/>
              <w:rPr>
                <w:rFonts w:ascii="Times New Roman" w:hAnsi="Times New Roman" w:cs="Times New Roman"/>
                <w:spacing w:val="-4"/>
              </w:rPr>
            </w:pPr>
            <w:r w:rsidRPr="00B61F7B">
              <w:rPr>
                <w:rFonts w:ascii="Times New Roman" w:hAnsi="Times New Roman" w:cs="Times New Roman"/>
                <w:spacing w:val="-4"/>
              </w:rPr>
              <w:t>- Thường trực HĐND các huyện, thành phố Kon Tum;</w:t>
            </w:r>
          </w:p>
          <w:p w14:paraId="6795C80E" w14:textId="77777777" w:rsidR="00B61F7B" w:rsidRPr="00B61F7B" w:rsidRDefault="00B61F7B" w:rsidP="00B61F7B">
            <w:pPr>
              <w:spacing w:after="0" w:line="240" w:lineRule="auto"/>
              <w:jc w:val="both"/>
              <w:rPr>
                <w:rFonts w:ascii="Times New Roman" w:hAnsi="Times New Roman" w:cs="Times New Roman"/>
                <w:spacing w:val="-4"/>
              </w:rPr>
            </w:pPr>
            <w:r w:rsidRPr="00B61F7B">
              <w:rPr>
                <w:rFonts w:ascii="Times New Roman" w:hAnsi="Times New Roman" w:cs="Times New Roman"/>
                <w:spacing w:val="-4"/>
              </w:rPr>
              <w:t>- UBND các huyện, thành phố Kon Tum;</w:t>
            </w:r>
          </w:p>
          <w:p w14:paraId="7828AEC7" w14:textId="77777777" w:rsidR="00B61F7B" w:rsidRPr="00B61F7B" w:rsidRDefault="00B61F7B" w:rsidP="00B61F7B">
            <w:pPr>
              <w:pStyle w:val="BodyTextIndent"/>
              <w:spacing w:after="0"/>
              <w:ind w:left="0"/>
              <w:rPr>
                <w:sz w:val="22"/>
                <w:szCs w:val="22"/>
                <w:lang w:val="nl-NL"/>
              </w:rPr>
            </w:pPr>
            <w:r w:rsidRPr="00B61F7B">
              <w:rPr>
                <w:sz w:val="22"/>
                <w:szCs w:val="22"/>
                <w:lang w:val="nl-NL"/>
              </w:rPr>
              <w:t>- Văn phòng Đoàn ĐBQH và HĐND tỉnh;</w:t>
            </w:r>
          </w:p>
          <w:p w14:paraId="4BC6057F"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Văn phòng UBND tỉnh;</w:t>
            </w:r>
          </w:p>
          <w:p w14:paraId="06CDC70F" w14:textId="77777777" w:rsidR="00B61F7B" w:rsidRPr="00B61F7B" w:rsidRDefault="00B61F7B" w:rsidP="00B61F7B">
            <w:pPr>
              <w:pStyle w:val="BodyTextIndent"/>
              <w:spacing w:after="0"/>
              <w:ind w:left="0"/>
              <w:rPr>
                <w:sz w:val="22"/>
                <w:szCs w:val="22"/>
                <w:lang w:val="nl-NL"/>
              </w:rPr>
            </w:pPr>
            <w:r w:rsidRPr="00B61F7B">
              <w:rPr>
                <w:sz w:val="22"/>
                <w:szCs w:val="22"/>
                <w:lang w:val="nl-NL"/>
              </w:rPr>
              <w:t xml:space="preserve">- Sở Nội vụ </w:t>
            </w:r>
            <w:r w:rsidRPr="00B61F7B">
              <w:rPr>
                <w:i/>
                <w:sz w:val="22"/>
                <w:szCs w:val="22"/>
                <w:lang w:val="nl-NL"/>
              </w:rPr>
              <w:t>(Văn thư - Lưu trữ)</w:t>
            </w:r>
            <w:r w:rsidRPr="00B61F7B">
              <w:rPr>
                <w:sz w:val="22"/>
                <w:szCs w:val="22"/>
                <w:lang w:val="nl-NL"/>
              </w:rPr>
              <w:t>;</w:t>
            </w:r>
            <w:r w:rsidRPr="00B61F7B">
              <w:rPr>
                <w:sz w:val="22"/>
                <w:szCs w:val="22"/>
              </w:rPr>
              <w:t xml:space="preserve"> </w:t>
            </w:r>
          </w:p>
          <w:p w14:paraId="1F5A4FD6" w14:textId="77777777" w:rsidR="007F0078" w:rsidRDefault="00B61F7B" w:rsidP="00B61F7B">
            <w:pPr>
              <w:pStyle w:val="BodyTextIndent"/>
              <w:spacing w:after="0"/>
              <w:ind w:left="0"/>
              <w:rPr>
                <w:sz w:val="22"/>
                <w:szCs w:val="22"/>
                <w:lang w:val="en-US"/>
              </w:rPr>
            </w:pPr>
            <w:r w:rsidRPr="00B61F7B">
              <w:rPr>
                <w:sz w:val="22"/>
                <w:szCs w:val="22"/>
                <w:lang w:val="nl-NL"/>
              </w:rPr>
              <w:t xml:space="preserve">- </w:t>
            </w:r>
            <w:r w:rsidRPr="00B61F7B">
              <w:rPr>
                <w:sz w:val="22"/>
                <w:szCs w:val="22"/>
              </w:rPr>
              <w:t>Báo Kon Tum</w:t>
            </w:r>
            <w:r w:rsidR="007F0078">
              <w:rPr>
                <w:sz w:val="22"/>
                <w:szCs w:val="22"/>
                <w:lang w:val="en-US"/>
              </w:rPr>
              <w:t>;</w:t>
            </w:r>
          </w:p>
          <w:p w14:paraId="66B57FDC" w14:textId="77777777" w:rsidR="00B61F7B" w:rsidRPr="00B61F7B" w:rsidRDefault="007F0078" w:rsidP="00B61F7B">
            <w:pPr>
              <w:pStyle w:val="BodyTextIndent"/>
              <w:spacing w:after="0"/>
              <w:ind w:left="0"/>
              <w:rPr>
                <w:sz w:val="22"/>
                <w:szCs w:val="22"/>
                <w:lang w:val="nl-NL"/>
              </w:rPr>
            </w:pPr>
            <w:r>
              <w:rPr>
                <w:sz w:val="22"/>
                <w:szCs w:val="22"/>
                <w:lang w:val="en-US"/>
              </w:rPr>
              <w:t>-</w:t>
            </w:r>
            <w:r>
              <w:rPr>
                <w:sz w:val="22"/>
                <w:szCs w:val="22"/>
                <w:lang w:val="nl-NL"/>
              </w:rPr>
              <w:t xml:space="preserve"> Đài Phát thanh và Truyền hình</w:t>
            </w:r>
            <w:r w:rsidR="00B61F7B" w:rsidRPr="00B61F7B">
              <w:rPr>
                <w:sz w:val="22"/>
                <w:szCs w:val="22"/>
                <w:lang w:val="nl-NL"/>
              </w:rPr>
              <w:t xml:space="preserve"> tỉnh;</w:t>
            </w:r>
          </w:p>
          <w:p w14:paraId="5BF700D3" w14:textId="77777777" w:rsidR="00B61F7B" w:rsidRPr="00B61F7B" w:rsidRDefault="007F0078" w:rsidP="00B61F7B">
            <w:pPr>
              <w:pStyle w:val="BodyTextIndent"/>
              <w:spacing w:after="0"/>
              <w:ind w:left="0"/>
              <w:rPr>
                <w:sz w:val="22"/>
                <w:szCs w:val="22"/>
                <w:lang w:val="nl-NL"/>
              </w:rPr>
            </w:pPr>
            <w:r>
              <w:rPr>
                <w:sz w:val="22"/>
                <w:szCs w:val="22"/>
                <w:lang w:val="nl-NL"/>
              </w:rPr>
              <w:t>- Cổng Thông tin điện tử</w:t>
            </w:r>
            <w:r w:rsidR="00B61F7B" w:rsidRPr="00B61F7B">
              <w:rPr>
                <w:sz w:val="22"/>
                <w:szCs w:val="22"/>
                <w:lang w:val="nl-NL"/>
              </w:rPr>
              <w:t xml:space="preserve"> tỉnh; </w:t>
            </w:r>
            <w:r w:rsidR="00B61F7B" w:rsidRPr="00B61F7B">
              <w:rPr>
                <w:sz w:val="22"/>
                <w:szCs w:val="22"/>
              </w:rPr>
              <w:t>Công báo tỉnh;</w:t>
            </w:r>
          </w:p>
          <w:p w14:paraId="2DE779B1" w14:textId="66115ED9" w:rsidR="00B61F7B" w:rsidRPr="00B61F7B" w:rsidRDefault="00B61F7B" w:rsidP="00A475DA">
            <w:pPr>
              <w:spacing w:after="0" w:line="240" w:lineRule="auto"/>
              <w:rPr>
                <w:rFonts w:ascii="Times New Roman" w:hAnsi="Times New Roman" w:cs="Times New Roman"/>
                <w:b/>
                <w:i/>
                <w:sz w:val="24"/>
                <w:szCs w:val="24"/>
                <w:lang w:val="nl-NL"/>
              </w:rPr>
            </w:pPr>
            <w:r w:rsidRPr="00B61F7B">
              <w:rPr>
                <w:rFonts w:ascii="Times New Roman" w:hAnsi="Times New Roman" w:cs="Times New Roman"/>
              </w:rPr>
              <w:t>- Lưu: VT, NNTN.</w:t>
            </w:r>
            <w:r w:rsidR="00596BDE" w:rsidRPr="00596BDE">
              <w:rPr>
                <w:rFonts w:ascii="Times New Roman" w:hAnsi="Times New Roman" w:cs="Times New Roman"/>
                <w:sz w:val="14"/>
                <w:szCs w:val="14"/>
              </w:rPr>
              <w:t>BPN</w:t>
            </w:r>
            <w:r w:rsidR="00596BDE">
              <w:rPr>
                <w:rFonts w:ascii="Times New Roman" w:hAnsi="Times New Roman" w:cs="Times New Roman"/>
              </w:rPr>
              <w:t>.</w:t>
            </w:r>
          </w:p>
        </w:tc>
        <w:tc>
          <w:tcPr>
            <w:tcW w:w="4394" w:type="dxa"/>
            <w:tcBorders>
              <w:top w:val="nil"/>
              <w:left w:val="nil"/>
              <w:bottom w:val="nil"/>
              <w:right w:val="nil"/>
            </w:tcBorders>
            <w:shd w:val="clear" w:color="auto" w:fill="auto"/>
          </w:tcPr>
          <w:p w14:paraId="24344961" w14:textId="77777777" w:rsidR="00B61F7B" w:rsidRPr="00B61F7B" w:rsidRDefault="00B61F7B" w:rsidP="00C6535E">
            <w:pPr>
              <w:pStyle w:val="BodyTextIndent"/>
              <w:spacing w:after="0"/>
              <w:ind w:left="0"/>
              <w:jc w:val="center"/>
              <w:rPr>
                <w:b/>
                <w:lang w:val="nl-NL"/>
              </w:rPr>
            </w:pPr>
            <w:r w:rsidRPr="00B61F7B">
              <w:rPr>
                <w:b/>
                <w:lang w:val="nl-NL"/>
              </w:rPr>
              <w:t>TM. ỦY BAN NHÂN DÂN</w:t>
            </w:r>
          </w:p>
          <w:p w14:paraId="04EFCC0F" w14:textId="77777777" w:rsidR="00B61F7B" w:rsidRPr="00B61F7B" w:rsidRDefault="00B61F7B" w:rsidP="00C6535E">
            <w:pPr>
              <w:spacing w:after="0"/>
              <w:jc w:val="center"/>
              <w:rPr>
                <w:rFonts w:ascii="Times New Roman" w:hAnsi="Times New Roman" w:cs="Times New Roman"/>
                <w:b/>
                <w:sz w:val="28"/>
                <w:szCs w:val="28"/>
                <w:lang w:val="nl-NL"/>
              </w:rPr>
            </w:pPr>
            <w:r w:rsidRPr="00B61F7B">
              <w:rPr>
                <w:rFonts w:ascii="Times New Roman" w:hAnsi="Times New Roman" w:cs="Times New Roman"/>
                <w:b/>
                <w:sz w:val="28"/>
                <w:szCs w:val="28"/>
                <w:lang w:val="nl-NL"/>
              </w:rPr>
              <w:t>CHỦ TỊCH</w:t>
            </w:r>
          </w:p>
          <w:p w14:paraId="7E74094D" w14:textId="77777777" w:rsidR="00B61F7B" w:rsidRPr="00B61F7B" w:rsidRDefault="00B61F7B" w:rsidP="00C6535E">
            <w:pPr>
              <w:spacing w:after="0"/>
              <w:jc w:val="center"/>
              <w:rPr>
                <w:rFonts w:ascii="Times New Roman" w:hAnsi="Times New Roman" w:cs="Times New Roman"/>
                <w:b/>
                <w:sz w:val="28"/>
                <w:szCs w:val="28"/>
                <w:lang w:val="nl-NL"/>
              </w:rPr>
            </w:pPr>
          </w:p>
          <w:p w14:paraId="4495D578" w14:textId="77777777" w:rsidR="00B61F7B" w:rsidRDefault="00B61F7B" w:rsidP="00C6535E">
            <w:pPr>
              <w:spacing w:after="0"/>
              <w:jc w:val="center"/>
              <w:rPr>
                <w:rFonts w:ascii="Times New Roman" w:hAnsi="Times New Roman" w:cs="Times New Roman"/>
                <w:b/>
                <w:sz w:val="28"/>
                <w:szCs w:val="28"/>
                <w:lang w:val="nl-NL"/>
              </w:rPr>
            </w:pPr>
          </w:p>
          <w:p w14:paraId="432B383B" w14:textId="77777777" w:rsidR="00C6535E" w:rsidRPr="00AD410F" w:rsidRDefault="00C6535E" w:rsidP="00C6535E">
            <w:pPr>
              <w:spacing w:after="0"/>
              <w:jc w:val="center"/>
              <w:rPr>
                <w:rFonts w:ascii="Times New Roman" w:hAnsi="Times New Roman" w:cs="Times New Roman"/>
                <w:b/>
                <w:sz w:val="40"/>
                <w:szCs w:val="28"/>
                <w:lang w:val="nl-NL"/>
              </w:rPr>
            </w:pPr>
          </w:p>
          <w:p w14:paraId="6C190EE4" w14:textId="77777777" w:rsidR="00B61F7B" w:rsidRPr="00B61F7B" w:rsidRDefault="00B61F7B" w:rsidP="00C6535E">
            <w:pPr>
              <w:spacing w:after="0"/>
              <w:jc w:val="center"/>
              <w:rPr>
                <w:rFonts w:ascii="Times New Roman" w:hAnsi="Times New Roman" w:cs="Times New Roman"/>
                <w:b/>
                <w:sz w:val="28"/>
                <w:szCs w:val="28"/>
                <w:lang w:val="nl-NL"/>
              </w:rPr>
            </w:pPr>
          </w:p>
          <w:p w14:paraId="185D2A68" w14:textId="77777777" w:rsidR="00B61F7B" w:rsidRPr="00B61F7B" w:rsidRDefault="00B61F7B" w:rsidP="00C6535E">
            <w:pPr>
              <w:spacing w:after="0"/>
              <w:jc w:val="center"/>
              <w:rPr>
                <w:rFonts w:ascii="Times New Roman" w:hAnsi="Times New Roman" w:cs="Times New Roman"/>
                <w:b/>
                <w:sz w:val="28"/>
                <w:szCs w:val="28"/>
                <w:lang w:val="nl-NL"/>
              </w:rPr>
            </w:pPr>
            <w:r w:rsidRPr="00B61F7B">
              <w:rPr>
                <w:rFonts w:ascii="Times New Roman" w:hAnsi="Times New Roman" w:cs="Times New Roman"/>
                <w:b/>
                <w:sz w:val="28"/>
                <w:szCs w:val="28"/>
                <w:lang w:val="nl-NL"/>
              </w:rPr>
              <w:t>Lê Ngọc Tuấn</w:t>
            </w:r>
          </w:p>
          <w:p w14:paraId="493088B6" w14:textId="77777777" w:rsidR="00B61F7B" w:rsidRPr="00B61F7B" w:rsidRDefault="00B61F7B" w:rsidP="00C6535E">
            <w:pPr>
              <w:spacing w:after="0"/>
              <w:jc w:val="center"/>
              <w:rPr>
                <w:rFonts w:ascii="Times New Roman" w:hAnsi="Times New Roman" w:cs="Times New Roman"/>
                <w:sz w:val="28"/>
                <w:szCs w:val="28"/>
                <w:lang w:val="vi-VN"/>
              </w:rPr>
            </w:pPr>
          </w:p>
          <w:p w14:paraId="65F9790B" w14:textId="77777777" w:rsidR="00B61F7B" w:rsidRPr="00B61F7B" w:rsidRDefault="00B61F7B" w:rsidP="00C6535E">
            <w:pPr>
              <w:spacing w:after="0"/>
              <w:jc w:val="center"/>
              <w:rPr>
                <w:rFonts w:ascii="Times New Roman" w:hAnsi="Times New Roman" w:cs="Times New Roman"/>
                <w:sz w:val="28"/>
                <w:szCs w:val="28"/>
                <w:lang w:val="nl-NL"/>
              </w:rPr>
            </w:pPr>
          </w:p>
          <w:p w14:paraId="2EA58D6A" w14:textId="77777777" w:rsidR="00B61F7B" w:rsidRPr="00B61F7B" w:rsidRDefault="00B61F7B" w:rsidP="00C6535E">
            <w:pPr>
              <w:spacing w:after="0"/>
              <w:jc w:val="center"/>
              <w:rPr>
                <w:rFonts w:ascii="Times New Roman" w:hAnsi="Times New Roman" w:cs="Times New Roman"/>
                <w:b/>
                <w:sz w:val="28"/>
                <w:szCs w:val="28"/>
              </w:rPr>
            </w:pPr>
          </w:p>
        </w:tc>
      </w:tr>
    </w:tbl>
    <w:p w14:paraId="40E0F309" w14:textId="77777777" w:rsidR="00B61F7B" w:rsidRDefault="00B61F7B" w:rsidP="00B36FFD">
      <w:pPr>
        <w:shd w:val="clear" w:color="auto" w:fill="FFFFFF"/>
        <w:spacing w:before="100" w:after="60" w:line="240" w:lineRule="auto"/>
        <w:ind w:firstLine="720"/>
        <w:jc w:val="both"/>
        <w:textAlignment w:val="baseline"/>
        <w:rPr>
          <w:rFonts w:ascii="Times New Roman" w:eastAsia="Times New Roman" w:hAnsi="Times New Roman" w:cs="Times New Roman"/>
          <w:sz w:val="28"/>
          <w:szCs w:val="28"/>
          <w:bdr w:val="none" w:sz="0" w:space="0" w:color="auto" w:frame="1"/>
        </w:rPr>
      </w:pPr>
    </w:p>
    <w:p w14:paraId="10D8764A" w14:textId="77777777" w:rsidR="003105BA" w:rsidRPr="003105BA" w:rsidRDefault="003105BA" w:rsidP="00B36FFD">
      <w:pPr>
        <w:shd w:val="clear" w:color="auto" w:fill="FFFFFF"/>
        <w:spacing w:before="100" w:after="60" w:line="240" w:lineRule="auto"/>
        <w:ind w:firstLine="720"/>
        <w:jc w:val="both"/>
        <w:textAlignment w:val="baseline"/>
        <w:rPr>
          <w:rFonts w:ascii="Times New Roman" w:eastAsia="Times New Roman" w:hAnsi="Times New Roman" w:cs="Times New Roman"/>
          <w:sz w:val="10"/>
          <w:szCs w:val="28"/>
          <w:bdr w:val="none" w:sz="0" w:space="0" w:color="auto" w:frame="1"/>
        </w:rPr>
      </w:pPr>
    </w:p>
    <w:p w14:paraId="5B3EBC70" w14:textId="1B2A63CD" w:rsidR="00860B21" w:rsidRDefault="00860B21"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44437D9F" w14:textId="6C3727E8" w:rsidR="00066AE8" w:rsidRDefault="00066AE8"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1B02E5BF" w14:textId="59348A9B" w:rsidR="00066AE8" w:rsidRDefault="00066AE8"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4FB63B51" w14:textId="1D0E788E" w:rsidR="00066AE8" w:rsidRDefault="00066AE8"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4F33A92A" w14:textId="0BED9856" w:rsidR="00066AE8" w:rsidRDefault="00066AE8"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34F9DA2F" w14:textId="703406BA" w:rsidR="00066AE8" w:rsidRDefault="00066AE8"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16F2FC9E" w14:textId="02D1F45F" w:rsidR="00066AE8" w:rsidRDefault="00066AE8"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sectPr w:rsidR="00066AE8" w:rsidSect="00736ABA">
      <w:headerReference w:type="default" r:id="rId10"/>
      <w:footerReference w:type="default" r:id="rId11"/>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EC4A3" w14:textId="77777777" w:rsidR="003A077A" w:rsidRDefault="003A077A" w:rsidP="002204BB">
      <w:pPr>
        <w:spacing w:after="0" w:line="240" w:lineRule="auto"/>
      </w:pPr>
      <w:r>
        <w:separator/>
      </w:r>
    </w:p>
  </w:endnote>
  <w:endnote w:type="continuationSeparator" w:id="0">
    <w:p w14:paraId="0876C43D" w14:textId="77777777" w:rsidR="003A077A" w:rsidRDefault="003A077A" w:rsidP="0022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52D1" w14:textId="77777777" w:rsidR="002204BB" w:rsidRDefault="002204BB">
    <w:pPr>
      <w:pStyle w:val="Footer"/>
      <w:jc w:val="center"/>
    </w:pPr>
  </w:p>
  <w:p w14:paraId="2398C79C" w14:textId="77777777" w:rsidR="002204BB" w:rsidRDefault="0022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2F6F" w14:textId="77777777" w:rsidR="003A077A" w:rsidRDefault="003A077A" w:rsidP="002204BB">
      <w:pPr>
        <w:spacing w:after="0" w:line="240" w:lineRule="auto"/>
      </w:pPr>
      <w:r>
        <w:separator/>
      </w:r>
    </w:p>
  </w:footnote>
  <w:footnote w:type="continuationSeparator" w:id="0">
    <w:p w14:paraId="44710358" w14:textId="77777777" w:rsidR="003A077A" w:rsidRDefault="003A077A" w:rsidP="00220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599392"/>
      <w:docPartObj>
        <w:docPartGallery w:val="Page Numbers (Top of Page)"/>
        <w:docPartUnique/>
      </w:docPartObj>
    </w:sdtPr>
    <w:sdtEndPr>
      <w:rPr>
        <w:rFonts w:ascii="Times New Roman" w:hAnsi="Times New Roman" w:cs="Times New Roman"/>
        <w:noProof/>
        <w:sz w:val="24"/>
        <w:szCs w:val="24"/>
      </w:rPr>
    </w:sdtEndPr>
    <w:sdtContent>
      <w:p w14:paraId="6D30C798" w14:textId="10F07043" w:rsidR="00834B54" w:rsidRPr="00D93C49" w:rsidRDefault="00834B54">
        <w:pPr>
          <w:pStyle w:val="Header"/>
          <w:jc w:val="center"/>
          <w:rPr>
            <w:rFonts w:ascii="Times New Roman" w:hAnsi="Times New Roman" w:cs="Times New Roman"/>
            <w:sz w:val="24"/>
            <w:szCs w:val="24"/>
          </w:rPr>
        </w:pPr>
        <w:r w:rsidRPr="00D93C49">
          <w:rPr>
            <w:rFonts w:ascii="Times New Roman" w:hAnsi="Times New Roman" w:cs="Times New Roman"/>
            <w:sz w:val="24"/>
            <w:szCs w:val="24"/>
          </w:rPr>
          <w:fldChar w:fldCharType="begin"/>
        </w:r>
        <w:r w:rsidRPr="00D93C49">
          <w:rPr>
            <w:rFonts w:ascii="Times New Roman" w:hAnsi="Times New Roman" w:cs="Times New Roman"/>
            <w:sz w:val="24"/>
            <w:szCs w:val="24"/>
          </w:rPr>
          <w:instrText xml:space="preserve"> PAGE   \* MERGEFORMAT </w:instrText>
        </w:r>
        <w:r w:rsidRPr="00D93C49">
          <w:rPr>
            <w:rFonts w:ascii="Times New Roman" w:hAnsi="Times New Roman" w:cs="Times New Roman"/>
            <w:sz w:val="24"/>
            <w:szCs w:val="24"/>
          </w:rPr>
          <w:fldChar w:fldCharType="separate"/>
        </w:r>
        <w:r w:rsidR="00021632">
          <w:rPr>
            <w:rFonts w:ascii="Times New Roman" w:hAnsi="Times New Roman" w:cs="Times New Roman"/>
            <w:noProof/>
            <w:sz w:val="24"/>
            <w:szCs w:val="24"/>
          </w:rPr>
          <w:t>3</w:t>
        </w:r>
        <w:r w:rsidRPr="00D93C49">
          <w:rPr>
            <w:rFonts w:ascii="Times New Roman" w:hAnsi="Times New Roman" w:cs="Times New Roman"/>
            <w:noProof/>
            <w:sz w:val="24"/>
            <w:szCs w:val="24"/>
          </w:rPr>
          <w:fldChar w:fldCharType="end"/>
        </w:r>
      </w:p>
    </w:sdtContent>
  </w:sdt>
  <w:p w14:paraId="0365FCFF" w14:textId="77777777" w:rsidR="00834B54" w:rsidRDefault="0083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54C27"/>
    <w:multiLevelType w:val="hybridMultilevel"/>
    <w:tmpl w:val="931C1076"/>
    <w:lvl w:ilvl="0" w:tplc="5EE4E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9141C6"/>
    <w:multiLevelType w:val="hybridMultilevel"/>
    <w:tmpl w:val="854C4974"/>
    <w:lvl w:ilvl="0" w:tplc="990E2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2221C8"/>
    <w:multiLevelType w:val="hybridMultilevel"/>
    <w:tmpl w:val="23B66E8E"/>
    <w:lvl w:ilvl="0" w:tplc="C29EE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D3CEC"/>
    <w:multiLevelType w:val="hybridMultilevel"/>
    <w:tmpl w:val="EFDA07A2"/>
    <w:lvl w:ilvl="0" w:tplc="F33E5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8285854">
    <w:abstractNumId w:val="0"/>
  </w:num>
  <w:num w:numId="2" w16cid:durableId="1495681118">
    <w:abstractNumId w:val="3"/>
  </w:num>
  <w:num w:numId="3" w16cid:durableId="959185502">
    <w:abstractNumId w:val="1"/>
  </w:num>
  <w:num w:numId="4" w16cid:durableId="136355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98"/>
    <w:rsid w:val="000130DC"/>
    <w:rsid w:val="00015192"/>
    <w:rsid w:val="00016EF2"/>
    <w:rsid w:val="00020E2A"/>
    <w:rsid w:val="00021632"/>
    <w:rsid w:val="00024861"/>
    <w:rsid w:val="0003701A"/>
    <w:rsid w:val="00040714"/>
    <w:rsid w:val="0005306C"/>
    <w:rsid w:val="00054DBE"/>
    <w:rsid w:val="00066AE8"/>
    <w:rsid w:val="00070756"/>
    <w:rsid w:val="00072172"/>
    <w:rsid w:val="00074C5B"/>
    <w:rsid w:val="00077F64"/>
    <w:rsid w:val="0008381E"/>
    <w:rsid w:val="0009144C"/>
    <w:rsid w:val="00091B69"/>
    <w:rsid w:val="000920D3"/>
    <w:rsid w:val="00094128"/>
    <w:rsid w:val="00096AC4"/>
    <w:rsid w:val="00097FE9"/>
    <w:rsid w:val="000A6F0C"/>
    <w:rsid w:val="000B0805"/>
    <w:rsid w:val="000B100E"/>
    <w:rsid w:val="000B6897"/>
    <w:rsid w:val="000C1429"/>
    <w:rsid w:val="000C4A95"/>
    <w:rsid w:val="000D5CF1"/>
    <w:rsid w:val="000D6655"/>
    <w:rsid w:val="000F6D20"/>
    <w:rsid w:val="000F7020"/>
    <w:rsid w:val="00101547"/>
    <w:rsid w:val="001106D9"/>
    <w:rsid w:val="001109AC"/>
    <w:rsid w:val="00111B91"/>
    <w:rsid w:val="00116B17"/>
    <w:rsid w:val="00124F0D"/>
    <w:rsid w:val="00126A04"/>
    <w:rsid w:val="001314B5"/>
    <w:rsid w:val="00132002"/>
    <w:rsid w:val="001424D8"/>
    <w:rsid w:val="001453D1"/>
    <w:rsid w:val="001517F7"/>
    <w:rsid w:val="00151924"/>
    <w:rsid w:val="00154932"/>
    <w:rsid w:val="001750CC"/>
    <w:rsid w:val="00175886"/>
    <w:rsid w:val="0018054F"/>
    <w:rsid w:val="00187164"/>
    <w:rsid w:val="001874C3"/>
    <w:rsid w:val="0019194D"/>
    <w:rsid w:val="00194EA2"/>
    <w:rsid w:val="001B0D07"/>
    <w:rsid w:val="001B122C"/>
    <w:rsid w:val="001B6ACA"/>
    <w:rsid w:val="001B7594"/>
    <w:rsid w:val="001C006A"/>
    <w:rsid w:val="001C0236"/>
    <w:rsid w:val="001D3002"/>
    <w:rsid w:val="001D577E"/>
    <w:rsid w:val="001D5B44"/>
    <w:rsid w:val="001E44F7"/>
    <w:rsid w:val="001F20F5"/>
    <w:rsid w:val="001F73EF"/>
    <w:rsid w:val="00202209"/>
    <w:rsid w:val="002046C8"/>
    <w:rsid w:val="00207E21"/>
    <w:rsid w:val="002116B3"/>
    <w:rsid w:val="002204BB"/>
    <w:rsid w:val="00231671"/>
    <w:rsid w:val="00233594"/>
    <w:rsid w:val="00236888"/>
    <w:rsid w:val="002404BD"/>
    <w:rsid w:val="00244E31"/>
    <w:rsid w:val="00245601"/>
    <w:rsid w:val="00246AD9"/>
    <w:rsid w:val="00252A37"/>
    <w:rsid w:val="0025422B"/>
    <w:rsid w:val="00260E52"/>
    <w:rsid w:val="0027091B"/>
    <w:rsid w:val="00275008"/>
    <w:rsid w:val="00280C44"/>
    <w:rsid w:val="00281633"/>
    <w:rsid w:val="00290164"/>
    <w:rsid w:val="00291390"/>
    <w:rsid w:val="002A1F7C"/>
    <w:rsid w:val="002A20D8"/>
    <w:rsid w:val="002A3D83"/>
    <w:rsid w:val="002B556E"/>
    <w:rsid w:val="002C0926"/>
    <w:rsid w:val="002C5240"/>
    <w:rsid w:val="002C573D"/>
    <w:rsid w:val="002C609B"/>
    <w:rsid w:val="002C7139"/>
    <w:rsid w:val="002D10DF"/>
    <w:rsid w:val="002D3343"/>
    <w:rsid w:val="002D3662"/>
    <w:rsid w:val="002D659E"/>
    <w:rsid w:val="002E058B"/>
    <w:rsid w:val="002E0A6C"/>
    <w:rsid w:val="002E2403"/>
    <w:rsid w:val="002E36F0"/>
    <w:rsid w:val="002E5099"/>
    <w:rsid w:val="002F0A98"/>
    <w:rsid w:val="002F382B"/>
    <w:rsid w:val="002F51FB"/>
    <w:rsid w:val="003016AB"/>
    <w:rsid w:val="00302310"/>
    <w:rsid w:val="00304526"/>
    <w:rsid w:val="003066A4"/>
    <w:rsid w:val="003105BA"/>
    <w:rsid w:val="003123AD"/>
    <w:rsid w:val="00315848"/>
    <w:rsid w:val="00316661"/>
    <w:rsid w:val="00322DE5"/>
    <w:rsid w:val="0032398F"/>
    <w:rsid w:val="0032404B"/>
    <w:rsid w:val="003271B6"/>
    <w:rsid w:val="00356302"/>
    <w:rsid w:val="00357D56"/>
    <w:rsid w:val="00366289"/>
    <w:rsid w:val="00367C50"/>
    <w:rsid w:val="003741D4"/>
    <w:rsid w:val="0037484A"/>
    <w:rsid w:val="00376B92"/>
    <w:rsid w:val="00380AA1"/>
    <w:rsid w:val="0039033F"/>
    <w:rsid w:val="00391BD3"/>
    <w:rsid w:val="00393C9B"/>
    <w:rsid w:val="003A077A"/>
    <w:rsid w:val="003A372C"/>
    <w:rsid w:val="003A4367"/>
    <w:rsid w:val="003A510D"/>
    <w:rsid w:val="003A5E6A"/>
    <w:rsid w:val="003B0F19"/>
    <w:rsid w:val="003B174F"/>
    <w:rsid w:val="003B3877"/>
    <w:rsid w:val="003B6DD2"/>
    <w:rsid w:val="003B6F32"/>
    <w:rsid w:val="003C284A"/>
    <w:rsid w:val="003C5E65"/>
    <w:rsid w:val="003C6834"/>
    <w:rsid w:val="003C7487"/>
    <w:rsid w:val="003C74C3"/>
    <w:rsid w:val="003D43FB"/>
    <w:rsid w:val="003D5C41"/>
    <w:rsid w:val="003D7ECC"/>
    <w:rsid w:val="003E3556"/>
    <w:rsid w:val="003E58AF"/>
    <w:rsid w:val="003E725C"/>
    <w:rsid w:val="003F67CA"/>
    <w:rsid w:val="003F757A"/>
    <w:rsid w:val="003F75EA"/>
    <w:rsid w:val="004038B6"/>
    <w:rsid w:val="004049A4"/>
    <w:rsid w:val="00417383"/>
    <w:rsid w:val="00417D3E"/>
    <w:rsid w:val="004212E2"/>
    <w:rsid w:val="0042180E"/>
    <w:rsid w:val="00422E9E"/>
    <w:rsid w:val="00423065"/>
    <w:rsid w:val="00427CD5"/>
    <w:rsid w:val="00430506"/>
    <w:rsid w:val="004332AC"/>
    <w:rsid w:val="004334E9"/>
    <w:rsid w:val="0043402B"/>
    <w:rsid w:val="00434364"/>
    <w:rsid w:val="004363A1"/>
    <w:rsid w:val="00437823"/>
    <w:rsid w:val="00440810"/>
    <w:rsid w:val="004424DA"/>
    <w:rsid w:val="00453867"/>
    <w:rsid w:val="00456840"/>
    <w:rsid w:val="00457F56"/>
    <w:rsid w:val="00462CD9"/>
    <w:rsid w:val="00466E10"/>
    <w:rsid w:val="00466FB0"/>
    <w:rsid w:val="0047158A"/>
    <w:rsid w:val="00473F0F"/>
    <w:rsid w:val="004976F2"/>
    <w:rsid w:val="004A1BEC"/>
    <w:rsid w:val="004A6813"/>
    <w:rsid w:val="004A7208"/>
    <w:rsid w:val="004B0197"/>
    <w:rsid w:val="004B0F6C"/>
    <w:rsid w:val="004B30AF"/>
    <w:rsid w:val="004B692F"/>
    <w:rsid w:val="004C1E1A"/>
    <w:rsid w:val="004C6E07"/>
    <w:rsid w:val="004D0DB4"/>
    <w:rsid w:val="004D1545"/>
    <w:rsid w:val="004D38B6"/>
    <w:rsid w:val="004D65AB"/>
    <w:rsid w:val="004D721F"/>
    <w:rsid w:val="004F2C33"/>
    <w:rsid w:val="005026B9"/>
    <w:rsid w:val="00505DF4"/>
    <w:rsid w:val="00506F65"/>
    <w:rsid w:val="00513A5F"/>
    <w:rsid w:val="00533738"/>
    <w:rsid w:val="00542A80"/>
    <w:rsid w:val="005453AF"/>
    <w:rsid w:val="005454D9"/>
    <w:rsid w:val="00551F1B"/>
    <w:rsid w:val="00556984"/>
    <w:rsid w:val="00562B3A"/>
    <w:rsid w:val="00572513"/>
    <w:rsid w:val="00575895"/>
    <w:rsid w:val="00576DC7"/>
    <w:rsid w:val="00585695"/>
    <w:rsid w:val="00586C6C"/>
    <w:rsid w:val="00596003"/>
    <w:rsid w:val="00596BDE"/>
    <w:rsid w:val="005973FC"/>
    <w:rsid w:val="00597828"/>
    <w:rsid w:val="005A2FFD"/>
    <w:rsid w:val="005A500D"/>
    <w:rsid w:val="005A6293"/>
    <w:rsid w:val="005B22C3"/>
    <w:rsid w:val="005C27B4"/>
    <w:rsid w:val="005D131B"/>
    <w:rsid w:val="005D6787"/>
    <w:rsid w:val="005E03EB"/>
    <w:rsid w:val="005E52F9"/>
    <w:rsid w:val="005E7821"/>
    <w:rsid w:val="005F2505"/>
    <w:rsid w:val="005F25D4"/>
    <w:rsid w:val="005F635B"/>
    <w:rsid w:val="00600231"/>
    <w:rsid w:val="00604EE9"/>
    <w:rsid w:val="00605F40"/>
    <w:rsid w:val="0062218A"/>
    <w:rsid w:val="00624D1E"/>
    <w:rsid w:val="00626444"/>
    <w:rsid w:val="006330AA"/>
    <w:rsid w:val="00635F7C"/>
    <w:rsid w:val="0065201B"/>
    <w:rsid w:val="006622EA"/>
    <w:rsid w:val="00664959"/>
    <w:rsid w:val="00667991"/>
    <w:rsid w:val="00670706"/>
    <w:rsid w:val="00671B83"/>
    <w:rsid w:val="00684D8B"/>
    <w:rsid w:val="00686CCA"/>
    <w:rsid w:val="006A3306"/>
    <w:rsid w:val="006B6E8B"/>
    <w:rsid w:val="006C2BE5"/>
    <w:rsid w:val="006C40E2"/>
    <w:rsid w:val="006D257F"/>
    <w:rsid w:val="006D49F0"/>
    <w:rsid w:val="006D596A"/>
    <w:rsid w:val="006D6417"/>
    <w:rsid w:val="006E44BB"/>
    <w:rsid w:val="006E7DF1"/>
    <w:rsid w:val="006F1200"/>
    <w:rsid w:val="006F2409"/>
    <w:rsid w:val="006F51B1"/>
    <w:rsid w:val="007060D0"/>
    <w:rsid w:val="00706B33"/>
    <w:rsid w:val="007074C8"/>
    <w:rsid w:val="007100E7"/>
    <w:rsid w:val="007113DC"/>
    <w:rsid w:val="007224FC"/>
    <w:rsid w:val="00730C8B"/>
    <w:rsid w:val="007322E2"/>
    <w:rsid w:val="00733114"/>
    <w:rsid w:val="00734A62"/>
    <w:rsid w:val="007358D5"/>
    <w:rsid w:val="007366C1"/>
    <w:rsid w:val="00736ABA"/>
    <w:rsid w:val="00741986"/>
    <w:rsid w:val="0074326D"/>
    <w:rsid w:val="00751653"/>
    <w:rsid w:val="00761239"/>
    <w:rsid w:val="007625F4"/>
    <w:rsid w:val="00763D77"/>
    <w:rsid w:val="00763D8F"/>
    <w:rsid w:val="007640DE"/>
    <w:rsid w:val="00766CB9"/>
    <w:rsid w:val="00767B85"/>
    <w:rsid w:val="00772559"/>
    <w:rsid w:val="00777C6C"/>
    <w:rsid w:val="007802F4"/>
    <w:rsid w:val="007807DB"/>
    <w:rsid w:val="0078120E"/>
    <w:rsid w:val="007862D2"/>
    <w:rsid w:val="0078716C"/>
    <w:rsid w:val="0079212E"/>
    <w:rsid w:val="0079400A"/>
    <w:rsid w:val="007A51DE"/>
    <w:rsid w:val="007A60B0"/>
    <w:rsid w:val="007B0902"/>
    <w:rsid w:val="007B19B6"/>
    <w:rsid w:val="007B749B"/>
    <w:rsid w:val="007C237F"/>
    <w:rsid w:val="007C6245"/>
    <w:rsid w:val="007C7816"/>
    <w:rsid w:val="007D15AD"/>
    <w:rsid w:val="007E231C"/>
    <w:rsid w:val="007E7337"/>
    <w:rsid w:val="007E79B0"/>
    <w:rsid w:val="007F0078"/>
    <w:rsid w:val="007F1097"/>
    <w:rsid w:val="007F347B"/>
    <w:rsid w:val="007F51B1"/>
    <w:rsid w:val="00803960"/>
    <w:rsid w:val="008103F7"/>
    <w:rsid w:val="0081286F"/>
    <w:rsid w:val="0081465C"/>
    <w:rsid w:val="00815C56"/>
    <w:rsid w:val="00821795"/>
    <w:rsid w:val="0083004F"/>
    <w:rsid w:val="00831D98"/>
    <w:rsid w:val="00834B54"/>
    <w:rsid w:val="00842C9F"/>
    <w:rsid w:val="00845D57"/>
    <w:rsid w:val="0084683B"/>
    <w:rsid w:val="0084729A"/>
    <w:rsid w:val="0084745E"/>
    <w:rsid w:val="008478F3"/>
    <w:rsid w:val="008501B5"/>
    <w:rsid w:val="008501DA"/>
    <w:rsid w:val="00852407"/>
    <w:rsid w:val="0085552B"/>
    <w:rsid w:val="00856429"/>
    <w:rsid w:val="00860B21"/>
    <w:rsid w:val="00861ACF"/>
    <w:rsid w:val="00863F4C"/>
    <w:rsid w:val="00875F5C"/>
    <w:rsid w:val="0088463A"/>
    <w:rsid w:val="00885304"/>
    <w:rsid w:val="00887AAF"/>
    <w:rsid w:val="008B10AC"/>
    <w:rsid w:val="008B31E9"/>
    <w:rsid w:val="008B54F9"/>
    <w:rsid w:val="008B7871"/>
    <w:rsid w:val="008C1A7D"/>
    <w:rsid w:val="008D3F1E"/>
    <w:rsid w:val="008D740E"/>
    <w:rsid w:val="008E0583"/>
    <w:rsid w:val="008E5FFA"/>
    <w:rsid w:val="008F2269"/>
    <w:rsid w:val="008F3746"/>
    <w:rsid w:val="008F606C"/>
    <w:rsid w:val="00900258"/>
    <w:rsid w:val="00902747"/>
    <w:rsid w:val="00905706"/>
    <w:rsid w:val="00906EE4"/>
    <w:rsid w:val="009161FF"/>
    <w:rsid w:val="00916617"/>
    <w:rsid w:val="0091732D"/>
    <w:rsid w:val="009213FB"/>
    <w:rsid w:val="0092231D"/>
    <w:rsid w:val="00922E6B"/>
    <w:rsid w:val="00923388"/>
    <w:rsid w:val="00924211"/>
    <w:rsid w:val="009257AF"/>
    <w:rsid w:val="00927F10"/>
    <w:rsid w:val="0093495F"/>
    <w:rsid w:val="00942475"/>
    <w:rsid w:val="009578ED"/>
    <w:rsid w:val="00970BCE"/>
    <w:rsid w:val="00974553"/>
    <w:rsid w:val="00976750"/>
    <w:rsid w:val="009800D2"/>
    <w:rsid w:val="009817AA"/>
    <w:rsid w:val="009848B2"/>
    <w:rsid w:val="00984C2D"/>
    <w:rsid w:val="0099236A"/>
    <w:rsid w:val="00993167"/>
    <w:rsid w:val="00993989"/>
    <w:rsid w:val="009A0951"/>
    <w:rsid w:val="009A24F1"/>
    <w:rsid w:val="009A5DB6"/>
    <w:rsid w:val="009B4A2C"/>
    <w:rsid w:val="009B697F"/>
    <w:rsid w:val="009B7467"/>
    <w:rsid w:val="009D4813"/>
    <w:rsid w:val="009E0277"/>
    <w:rsid w:val="009F08EA"/>
    <w:rsid w:val="009F51F4"/>
    <w:rsid w:val="00A02546"/>
    <w:rsid w:val="00A04C19"/>
    <w:rsid w:val="00A07344"/>
    <w:rsid w:val="00A155FB"/>
    <w:rsid w:val="00A219CC"/>
    <w:rsid w:val="00A22900"/>
    <w:rsid w:val="00A378F8"/>
    <w:rsid w:val="00A475DA"/>
    <w:rsid w:val="00A57894"/>
    <w:rsid w:val="00A63927"/>
    <w:rsid w:val="00A71C8D"/>
    <w:rsid w:val="00A8341D"/>
    <w:rsid w:val="00A86702"/>
    <w:rsid w:val="00A876B2"/>
    <w:rsid w:val="00A9213D"/>
    <w:rsid w:val="00A92D3E"/>
    <w:rsid w:val="00A96F1B"/>
    <w:rsid w:val="00AA5134"/>
    <w:rsid w:val="00AA66E3"/>
    <w:rsid w:val="00AB2EB3"/>
    <w:rsid w:val="00AB3372"/>
    <w:rsid w:val="00AB46BE"/>
    <w:rsid w:val="00AB6180"/>
    <w:rsid w:val="00AB70B1"/>
    <w:rsid w:val="00AC04DB"/>
    <w:rsid w:val="00AC0985"/>
    <w:rsid w:val="00AC36ED"/>
    <w:rsid w:val="00AD24AD"/>
    <w:rsid w:val="00AD410F"/>
    <w:rsid w:val="00AD4367"/>
    <w:rsid w:val="00AE0B2E"/>
    <w:rsid w:val="00AE674D"/>
    <w:rsid w:val="00AF1AFD"/>
    <w:rsid w:val="00B0192C"/>
    <w:rsid w:val="00B03247"/>
    <w:rsid w:val="00B13B9F"/>
    <w:rsid w:val="00B15834"/>
    <w:rsid w:val="00B22EEB"/>
    <w:rsid w:val="00B327AF"/>
    <w:rsid w:val="00B36FFD"/>
    <w:rsid w:val="00B4316D"/>
    <w:rsid w:val="00B43F14"/>
    <w:rsid w:val="00B44F73"/>
    <w:rsid w:val="00B524FF"/>
    <w:rsid w:val="00B53418"/>
    <w:rsid w:val="00B53788"/>
    <w:rsid w:val="00B54CD2"/>
    <w:rsid w:val="00B5596A"/>
    <w:rsid w:val="00B61F7B"/>
    <w:rsid w:val="00B657E8"/>
    <w:rsid w:val="00B6784F"/>
    <w:rsid w:val="00B72E4B"/>
    <w:rsid w:val="00B74A70"/>
    <w:rsid w:val="00B75855"/>
    <w:rsid w:val="00B766F3"/>
    <w:rsid w:val="00B83D4E"/>
    <w:rsid w:val="00B84F67"/>
    <w:rsid w:val="00B86DBF"/>
    <w:rsid w:val="00B945D3"/>
    <w:rsid w:val="00B95726"/>
    <w:rsid w:val="00BA0AC0"/>
    <w:rsid w:val="00BA3A55"/>
    <w:rsid w:val="00BA794E"/>
    <w:rsid w:val="00BA7E80"/>
    <w:rsid w:val="00BB22E7"/>
    <w:rsid w:val="00BC34AD"/>
    <w:rsid w:val="00BD0B4F"/>
    <w:rsid w:val="00BD46AD"/>
    <w:rsid w:val="00BD4D31"/>
    <w:rsid w:val="00BD61C4"/>
    <w:rsid w:val="00BE278D"/>
    <w:rsid w:val="00BE783A"/>
    <w:rsid w:val="00BF66C2"/>
    <w:rsid w:val="00C101B2"/>
    <w:rsid w:val="00C162A3"/>
    <w:rsid w:val="00C16E61"/>
    <w:rsid w:val="00C23F1F"/>
    <w:rsid w:val="00C24347"/>
    <w:rsid w:val="00C243B5"/>
    <w:rsid w:val="00C26EF0"/>
    <w:rsid w:val="00C34F12"/>
    <w:rsid w:val="00C41C07"/>
    <w:rsid w:val="00C42AD7"/>
    <w:rsid w:val="00C4576F"/>
    <w:rsid w:val="00C4588D"/>
    <w:rsid w:val="00C5161E"/>
    <w:rsid w:val="00C54E1E"/>
    <w:rsid w:val="00C54FE7"/>
    <w:rsid w:val="00C57332"/>
    <w:rsid w:val="00C57937"/>
    <w:rsid w:val="00C6535E"/>
    <w:rsid w:val="00C75A2F"/>
    <w:rsid w:val="00C75C74"/>
    <w:rsid w:val="00C83FA0"/>
    <w:rsid w:val="00C93296"/>
    <w:rsid w:val="00C96D21"/>
    <w:rsid w:val="00CA1C5C"/>
    <w:rsid w:val="00CA370B"/>
    <w:rsid w:val="00CA5A51"/>
    <w:rsid w:val="00CA5CA9"/>
    <w:rsid w:val="00CA6C4C"/>
    <w:rsid w:val="00CA6C88"/>
    <w:rsid w:val="00CA7F5E"/>
    <w:rsid w:val="00CB1D46"/>
    <w:rsid w:val="00CB4090"/>
    <w:rsid w:val="00CB6BB9"/>
    <w:rsid w:val="00CC173A"/>
    <w:rsid w:val="00CD14F3"/>
    <w:rsid w:val="00CD22C4"/>
    <w:rsid w:val="00CD7F3A"/>
    <w:rsid w:val="00CE61F5"/>
    <w:rsid w:val="00CE6C7B"/>
    <w:rsid w:val="00CF199D"/>
    <w:rsid w:val="00CF22E3"/>
    <w:rsid w:val="00CF3ADB"/>
    <w:rsid w:val="00D012D8"/>
    <w:rsid w:val="00D03D67"/>
    <w:rsid w:val="00D03F1E"/>
    <w:rsid w:val="00D062DC"/>
    <w:rsid w:val="00D1612F"/>
    <w:rsid w:val="00D1677A"/>
    <w:rsid w:val="00D20FBD"/>
    <w:rsid w:val="00D265AF"/>
    <w:rsid w:val="00D26AE3"/>
    <w:rsid w:val="00D27AA5"/>
    <w:rsid w:val="00D44867"/>
    <w:rsid w:val="00D469F7"/>
    <w:rsid w:val="00D51BC4"/>
    <w:rsid w:val="00D53D83"/>
    <w:rsid w:val="00D56E47"/>
    <w:rsid w:val="00D63304"/>
    <w:rsid w:val="00D63E6C"/>
    <w:rsid w:val="00D64840"/>
    <w:rsid w:val="00D7156B"/>
    <w:rsid w:val="00D7364F"/>
    <w:rsid w:val="00D77A78"/>
    <w:rsid w:val="00D827F4"/>
    <w:rsid w:val="00D86C08"/>
    <w:rsid w:val="00D93C49"/>
    <w:rsid w:val="00D951EF"/>
    <w:rsid w:val="00DA42F8"/>
    <w:rsid w:val="00DA7931"/>
    <w:rsid w:val="00DB1B83"/>
    <w:rsid w:val="00DB69B1"/>
    <w:rsid w:val="00DD20A2"/>
    <w:rsid w:val="00DD2305"/>
    <w:rsid w:val="00DF191C"/>
    <w:rsid w:val="00DF3E37"/>
    <w:rsid w:val="00DF76E3"/>
    <w:rsid w:val="00E0210C"/>
    <w:rsid w:val="00E02E42"/>
    <w:rsid w:val="00E0725F"/>
    <w:rsid w:val="00E0774B"/>
    <w:rsid w:val="00E10570"/>
    <w:rsid w:val="00E11E87"/>
    <w:rsid w:val="00E164D8"/>
    <w:rsid w:val="00E17A50"/>
    <w:rsid w:val="00E25C2D"/>
    <w:rsid w:val="00E338C0"/>
    <w:rsid w:val="00E42142"/>
    <w:rsid w:val="00E43431"/>
    <w:rsid w:val="00E439C9"/>
    <w:rsid w:val="00E4434C"/>
    <w:rsid w:val="00E44628"/>
    <w:rsid w:val="00E521C7"/>
    <w:rsid w:val="00E557A9"/>
    <w:rsid w:val="00E6599B"/>
    <w:rsid w:val="00E7542F"/>
    <w:rsid w:val="00E8070C"/>
    <w:rsid w:val="00E817DE"/>
    <w:rsid w:val="00E8351A"/>
    <w:rsid w:val="00E83B28"/>
    <w:rsid w:val="00E87236"/>
    <w:rsid w:val="00E947CB"/>
    <w:rsid w:val="00E974A7"/>
    <w:rsid w:val="00EA1AC1"/>
    <w:rsid w:val="00EA3308"/>
    <w:rsid w:val="00EA42D3"/>
    <w:rsid w:val="00EA4DE8"/>
    <w:rsid w:val="00EA4EFE"/>
    <w:rsid w:val="00EA6950"/>
    <w:rsid w:val="00EC01B3"/>
    <w:rsid w:val="00EC6D75"/>
    <w:rsid w:val="00ED0003"/>
    <w:rsid w:val="00ED5EE6"/>
    <w:rsid w:val="00ED6492"/>
    <w:rsid w:val="00ED6BCC"/>
    <w:rsid w:val="00ED6D4F"/>
    <w:rsid w:val="00EE7871"/>
    <w:rsid w:val="00EF7D91"/>
    <w:rsid w:val="00F14CCE"/>
    <w:rsid w:val="00F24E3E"/>
    <w:rsid w:val="00F306B2"/>
    <w:rsid w:val="00F324E8"/>
    <w:rsid w:val="00F33393"/>
    <w:rsid w:val="00F400AA"/>
    <w:rsid w:val="00F45E54"/>
    <w:rsid w:val="00F465CA"/>
    <w:rsid w:val="00F46E25"/>
    <w:rsid w:val="00F471BC"/>
    <w:rsid w:val="00F53CA6"/>
    <w:rsid w:val="00F60020"/>
    <w:rsid w:val="00F62D83"/>
    <w:rsid w:val="00F63016"/>
    <w:rsid w:val="00F67BFE"/>
    <w:rsid w:val="00F704F8"/>
    <w:rsid w:val="00F73956"/>
    <w:rsid w:val="00F749A7"/>
    <w:rsid w:val="00F76785"/>
    <w:rsid w:val="00F83A2F"/>
    <w:rsid w:val="00F83D95"/>
    <w:rsid w:val="00F8492E"/>
    <w:rsid w:val="00F85306"/>
    <w:rsid w:val="00F97B94"/>
    <w:rsid w:val="00FA1A5A"/>
    <w:rsid w:val="00FA3FA6"/>
    <w:rsid w:val="00FA74D1"/>
    <w:rsid w:val="00FB60D4"/>
    <w:rsid w:val="00FC260B"/>
    <w:rsid w:val="00FC2848"/>
    <w:rsid w:val="00FC3537"/>
    <w:rsid w:val="00FC5E95"/>
    <w:rsid w:val="00FD41AC"/>
    <w:rsid w:val="00FF5803"/>
    <w:rsid w:val="00FF6F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946A"/>
  <w15:docId w15:val="{8769F00F-13CD-4074-93E9-F364DF86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845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79932">
      <w:bodyDiv w:val="1"/>
      <w:marLeft w:val="0"/>
      <w:marRight w:val="0"/>
      <w:marTop w:val="0"/>
      <w:marBottom w:val="0"/>
      <w:divBdr>
        <w:top w:val="none" w:sz="0" w:space="0" w:color="auto"/>
        <w:left w:val="none" w:sz="0" w:space="0" w:color="auto"/>
        <w:bottom w:val="none" w:sz="0" w:space="0" w:color="auto"/>
        <w:right w:val="none" w:sz="0" w:space="0" w:color="auto"/>
      </w:divBdr>
    </w:div>
    <w:div w:id="19662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47/2014/N%C4%90-C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uattrongtay.vn/ViewFullText?DocumentNo=545/TTr-STN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5C02-ED8C-43B5-B095-82DF1526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Administrator</cp:lastModifiedBy>
  <cp:revision>9</cp:revision>
  <cp:lastPrinted>2024-06-17T03:16:00Z</cp:lastPrinted>
  <dcterms:created xsi:type="dcterms:W3CDTF">2024-07-18T09:43:00Z</dcterms:created>
  <dcterms:modified xsi:type="dcterms:W3CDTF">2024-07-18T10:06:00Z</dcterms:modified>
</cp:coreProperties>
</file>