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5" w:type="pct"/>
        <w:shd w:val="clear" w:color="auto" w:fill="FFFFFF"/>
        <w:tblCellMar>
          <w:left w:w="0" w:type="dxa"/>
          <w:right w:w="0" w:type="dxa"/>
        </w:tblCellMar>
        <w:tblLook w:val="04A0" w:firstRow="1" w:lastRow="0" w:firstColumn="1" w:lastColumn="0" w:noHBand="0" w:noVBand="1"/>
      </w:tblPr>
      <w:tblGrid>
        <w:gridCol w:w="3914"/>
        <w:gridCol w:w="6316"/>
      </w:tblGrid>
      <w:tr w:rsidR="008D740E" w:rsidRPr="00CD22C4" w14:paraId="0B20BBAC" w14:textId="77777777" w:rsidTr="00A81241">
        <w:trPr>
          <w:trHeight w:val="749"/>
        </w:trPr>
        <w:tc>
          <w:tcPr>
            <w:tcW w:w="3914" w:type="dxa"/>
            <w:shd w:val="clear" w:color="auto" w:fill="auto"/>
            <w:hideMark/>
          </w:tcPr>
          <w:p w14:paraId="14D07A99" w14:textId="77777777" w:rsidR="008D740E" w:rsidRPr="00FB60D4" w:rsidRDefault="000F6D20" w:rsidP="00FB60D4">
            <w:pPr>
              <w:spacing w:after="0" w:line="24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0C0840A5" wp14:editId="33A4B4FC">
                      <wp:simplePos x="0" y="0"/>
                      <wp:positionH relativeFrom="column">
                        <wp:posOffset>556260</wp:posOffset>
                      </wp:positionH>
                      <wp:positionV relativeFrom="paragraph">
                        <wp:posOffset>388620</wp:posOffset>
                      </wp:positionV>
                      <wp:extent cx="1196340" cy="7620"/>
                      <wp:effectExtent l="0" t="0" r="2286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63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8584F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30.6pt" to="13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" strokecolor="#4579b8 [3044]">
                      <o:lock v:ext="edit" shapetype="f"/>
                    </v:line>
                  </w:pict>
                </mc:Fallback>
              </mc:AlternateConten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6316" w:type="dxa"/>
            <w:shd w:val="clear" w:color="auto" w:fill="auto"/>
            <w:hideMark/>
          </w:tcPr>
          <w:p w14:paraId="1CFC038B" w14:textId="77777777" w:rsidR="008D740E" w:rsidRPr="00FB60D4" w:rsidRDefault="000F6D20" w:rsidP="00FB60D4">
            <w:pPr>
              <w:spacing w:after="0" w:line="240"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50C0067B" wp14:editId="71C57BD7">
                      <wp:simplePos x="0" y="0"/>
                      <wp:positionH relativeFrom="column">
                        <wp:posOffset>854075</wp:posOffset>
                      </wp:positionH>
                      <wp:positionV relativeFrom="paragraph">
                        <wp:posOffset>388620</wp:posOffset>
                      </wp:positionV>
                      <wp:extent cx="1927860" cy="7620"/>
                      <wp:effectExtent l="0" t="0" r="1524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78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BF53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30.6pt" to="21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" strokecolor="#4579b8 [3044]">
                      <o:lock v:ext="edit" shapetype="f"/>
                    </v:line>
                  </w:pict>
                </mc:Fallback>
              </mc:AlternateConten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14:paraId="2C69DC20" w14:textId="77777777" w:rsidTr="00A81241">
        <w:trPr>
          <w:trHeight w:val="393"/>
        </w:trPr>
        <w:tc>
          <w:tcPr>
            <w:tcW w:w="3914" w:type="dxa"/>
            <w:shd w:val="clear" w:color="auto" w:fill="auto"/>
            <w:hideMark/>
          </w:tcPr>
          <w:p w14:paraId="01CC769A" w14:textId="77777777" w:rsidR="008D740E" w:rsidRPr="00CD22C4" w:rsidRDefault="008D740E" w:rsidP="00CD22C4">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color w:val="000000"/>
                <w:sz w:val="28"/>
                <w:szCs w:val="28"/>
                <w:bdr w:val="none" w:sz="0" w:space="0" w:color="auto" w:frame="1"/>
              </w:rPr>
              <w:t> Số: </w:t>
            </w:r>
            <w:r w:rsidR="00CD22C4" w:rsidRPr="00CD22C4">
              <w:rPr>
                <w:rFonts w:ascii="Times New Roman" w:eastAsia="Times New Roman" w:hAnsi="Times New Roman" w:cs="Times New Roman"/>
                <w:color w:val="000000"/>
                <w:sz w:val="28"/>
                <w:szCs w:val="28"/>
                <w:bdr w:val="none" w:sz="0" w:space="0" w:color="auto" w:frame="1"/>
              </w:rPr>
              <w:t xml:space="preserve"> </w:t>
            </w:r>
            <w:r w:rsidR="00091B69">
              <w:rPr>
                <w:rFonts w:ascii="Times New Roman" w:eastAsia="Times New Roman" w:hAnsi="Times New Roman" w:cs="Times New Roman"/>
                <w:color w:val="000000"/>
                <w:sz w:val="28"/>
                <w:szCs w:val="28"/>
                <w:bdr w:val="none" w:sz="0" w:space="0" w:color="auto" w:frame="1"/>
              </w:rPr>
              <w:t xml:space="preserve">      </w:t>
            </w:r>
            <w:r w:rsidR="00CD22C4" w:rsidRPr="00CD22C4">
              <w:rPr>
                <w:rFonts w:ascii="Times New Roman" w:eastAsia="Times New Roman" w:hAnsi="Times New Roman" w:cs="Times New Roman"/>
                <w:color w:val="000000"/>
                <w:sz w:val="28"/>
                <w:szCs w:val="28"/>
                <w:bdr w:val="none" w:sz="0" w:space="0" w:color="auto" w:frame="1"/>
              </w:rPr>
              <w:t xml:space="preserve"> /2020</w:t>
            </w:r>
            <w:r w:rsidRPr="00CD22C4">
              <w:rPr>
                <w:rFonts w:ascii="Times New Roman" w:eastAsia="Times New Roman" w:hAnsi="Times New Roman" w:cs="Times New Roman"/>
                <w:color w:val="000000"/>
                <w:sz w:val="28"/>
                <w:szCs w:val="28"/>
                <w:bdr w:val="none" w:sz="0" w:space="0" w:color="auto" w:frame="1"/>
              </w:rPr>
              <w:t>/QĐ-UBND</w:t>
            </w:r>
          </w:p>
        </w:tc>
        <w:tc>
          <w:tcPr>
            <w:tcW w:w="6316" w:type="dxa"/>
            <w:shd w:val="clear" w:color="auto" w:fill="auto"/>
            <w:hideMark/>
          </w:tcPr>
          <w:p w14:paraId="1BEE9F81" w14:textId="77777777" w:rsidR="008D740E" w:rsidRPr="00CD22C4" w:rsidRDefault="008D740E" w:rsidP="00CD22C4">
            <w:pPr>
              <w:spacing w:after="0" w:line="240" w:lineRule="auto"/>
              <w:jc w:val="center"/>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i/>
                <w:iCs/>
                <w:color w:val="000000"/>
                <w:sz w:val="28"/>
                <w:szCs w:val="28"/>
                <w:bdr w:val="none" w:sz="0" w:space="0" w:color="auto" w:frame="1"/>
              </w:rPr>
              <w:t>Kon Tum, ngày </w:t>
            </w:r>
            <w:r w:rsidR="00CD22C4" w:rsidRPr="00CD22C4">
              <w:rPr>
                <w:rFonts w:ascii="Times New Roman" w:eastAsia="Times New Roman" w:hAnsi="Times New Roman" w:cs="Times New Roman"/>
                <w:i/>
                <w:iCs/>
                <w:color w:val="000000"/>
                <w:sz w:val="28"/>
                <w:szCs w:val="28"/>
                <w:bdr w:val="none" w:sz="0" w:space="0" w:color="auto" w:frame="1"/>
              </w:rPr>
              <w:t xml:space="preserve">    tháng       năm 2020</w:t>
            </w:r>
          </w:p>
        </w:tc>
      </w:tr>
    </w:tbl>
    <w:p w14:paraId="742E944F" w14:textId="77777777" w:rsidR="00CD22C4" w:rsidRDefault="008D740E" w:rsidP="008D740E">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CD22C4">
        <w:rPr>
          <w:rFonts w:ascii="Times New Roman" w:eastAsia="Times New Roman" w:hAnsi="Times New Roman" w:cs="Times New Roman"/>
          <w:color w:val="000000"/>
          <w:sz w:val="28"/>
          <w:szCs w:val="28"/>
          <w:bdr w:val="none" w:sz="0" w:space="0" w:color="auto" w:frame="1"/>
        </w:rPr>
        <w:t> </w:t>
      </w:r>
    </w:p>
    <w:p w14:paraId="39FC8EFD" w14:textId="7F671CCF" w:rsidR="008D740E" w:rsidRPr="00CD22C4" w:rsidRDefault="00CD22C4" w:rsidP="008D740E">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CD22C4">
        <w:rPr>
          <w:rFonts w:ascii="Times New Roman" w:eastAsia="Times New Roman" w:hAnsi="Times New Roman" w:cs="Times New Roman"/>
          <w:b/>
          <w:color w:val="000000"/>
          <w:sz w:val="28"/>
          <w:szCs w:val="28"/>
          <w:bdr w:val="none" w:sz="0" w:space="0" w:color="auto" w:frame="1"/>
        </w:rPr>
        <w:t xml:space="preserve">               (D</w:t>
      </w:r>
      <w:r w:rsidR="00654109">
        <w:rPr>
          <w:rFonts w:ascii="Times New Roman" w:eastAsia="Times New Roman" w:hAnsi="Times New Roman" w:cs="Times New Roman"/>
          <w:b/>
          <w:color w:val="000000"/>
          <w:sz w:val="28"/>
          <w:szCs w:val="28"/>
          <w:bdr w:val="none" w:sz="0" w:space="0" w:color="auto" w:frame="1"/>
        </w:rPr>
        <w:t>Ự THẢO</w:t>
      </w:r>
      <w:bookmarkStart w:id="0" w:name="_GoBack"/>
      <w:bookmarkEnd w:id="0"/>
      <w:r w:rsidRPr="00CD22C4">
        <w:rPr>
          <w:rFonts w:ascii="Times New Roman" w:eastAsia="Times New Roman" w:hAnsi="Times New Roman" w:cs="Times New Roman"/>
          <w:b/>
          <w:color w:val="000000"/>
          <w:sz w:val="28"/>
          <w:szCs w:val="28"/>
          <w:bdr w:val="none" w:sz="0" w:space="0" w:color="auto" w:frame="1"/>
        </w:rPr>
        <w:t>)</w:t>
      </w:r>
    </w:p>
    <w:p w14:paraId="29065628" w14:textId="77777777" w:rsidR="00CD22C4" w:rsidRDefault="008D740E" w:rsidP="008D740E">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r w:rsidRPr="00CD22C4">
        <w:rPr>
          <w:rFonts w:ascii="Times New Roman" w:eastAsia="Times New Roman" w:hAnsi="Times New Roman" w:cs="Times New Roman"/>
          <w:b/>
          <w:bCs/>
          <w:color w:val="000000"/>
          <w:sz w:val="24"/>
          <w:szCs w:val="24"/>
          <w:bdr w:val="none" w:sz="0" w:space="0" w:color="auto" w:frame="1"/>
        </w:rPr>
        <w:tab/>
      </w:r>
    </w:p>
    <w:p w14:paraId="7323F2A0" w14:textId="77777777" w:rsidR="008D740E" w:rsidRPr="00CD22C4" w:rsidRDefault="008D740E" w:rsidP="00CD22C4">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b/>
          <w:bCs/>
          <w:color w:val="000000"/>
          <w:sz w:val="28"/>
          <w:szCs w:val="28"/>
          <w:bdr w:val="none" w:sz="0" w:space="0" w:color="auto" w:frame="1"/>
        </w:rPr>
        <w:t>QUYẾT ĐỊNH</w:t>
      </w:r>
    </w:p>
    <w:p w14:paraId="4B697148" w14:textId="77777777" w:rsidR="00BC15D3" w:rsidRDefault="00556984" w:rsidP="00556984">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sidRPr="00015192">
        <w:rPr>
          <w:rFonts w:ascii="Times New Roman" w:eastAsia="Times New Roman" w:hAnsi="Times New Roman" w:cs="Times New Roman"/>
          <w:b/>
          <w:bCs/>
          <w:sz w:val="28"/>
          <w:szCs w:val="28"/>
        </w:rPr>
        <w:t>V</w:t>
      </w:r>
      <w:r w:rsidR="00BC15D3">
        <w:rPr>
          <w:rFonts w:ascii="Times New Roman" w:eastAsia="Times New Roman" w:hAnsi="Times New Roman" w:cs="Times New Roman"/>
          <w:b/>
          <w:bCs/>
          <w:sz w:val="28"/>
          <w:szCs w:val="28"/>
        </w:rPr>
        <w:t>ề q</w:t>
      </w:r>
      <w:r w:rsidRPr="00015192">
        <w:rPr>
          <w:rFonts w:ascii="Times New Roman" w:eastAsia="Times New Roman" w:hAnsi="Times New Roman" w:cs="Times New Roman"/>
          <w:b/>
          <w:sz w:val="28"/>
          <w:szCs w:val="28"/>
          <w:lang w:val="nl-NL"/>
        </w:rPr>
        <w:t>uy định b</w:t>
      </w:r>
      <w:r w:rsidRPr="00015192">
        <w:rPr>
          <w:rFonts w:ascii="Times New Roman" w:eastAsia="Calibri" w:hAnsi="Times New Roman" w:cs="Times New Roman"/>
          <w:b/>
          <w:sz w:val="28"/>
          <w:szCs w:val="28"/>
          <w:lang w:val="nl-NL"/>
        </w:rPr>
        <w:t xml:space="preserve">ổ sung, sửa đổi </w:t>
      </w:r>
      <w:r w:rsidRPr="00015192">
        <w:rPr>
          <w:rFonts w:ascii="Times New Roman" w:eastAsia="Times New Roman" w:hAnsi="Times New Roman" w:cs="Times New Roman"/>
          <w:b/>
          <w:bCs/>
          <w:color w:val="000000"/>
          <w:sz w:val="28"/>
          <w:szCs w:val="28"/>
          <w:bdr w:val="none" w:sz="0" w:space="0" w:color="auto" w:frame="1"/>
        </w:rPr>
        <w:t>một số nội dung về bồi thường, hỗ trợ,</w:t>
      </w:r>
    </w:p>
    <w:p w14:paraId="6B353890" w14:textId="77777777" w:rsidR="00BC15D3" w:rsidRDefault="00BC15D3" w:rsidP="00BC15D3">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sidRPr="00015192">
        <w:rPr>
          <w:rFonts w:ascii="Times New Roman" w:eastAsia="Times New Roman" w:hAnsi="Times New Roman" w:cs="Times New Roman"/>
          <w:b/>
          <w:bCs/>
          <w:color w:val="000000"/>
          <w:sz w:val="28"/>
          <w:szCs w:val="28"/>
          <w:bdr w:val="none" w:sz="0" w:space="0" w:color="auto" w:frame="1"/>
        </w:rPr>
        <w:t>T</w:t>
      </w:r>
      <w:r w:rsidR="00556984" w:rsidRPr="00015192">
        <w:rPr>
          <w:rFonts w:ascii="Times New Roman" w:eastAsia="Times New Roman" w:hAnsi="Times New Roman" w:cs="Times New Roman"/>
          <w:b/>
          <w:bCs/>
          <w:color w:val="000000"/>
          <w:sz w:val="28"/>
          <w:szCs w:val="28"/>
          <w:bdr w:val="none" w:sz="0" w:space="0" w:color="auto" w:frame="1"/>
        </w:rPr>
        <w:t>ái</w:t>
      </w:r>
      <w:r>
        <w:rPr>
          <w:rFonts w:ascii="Times New Roman" w:eastAsia="Times New Roman" w:hAnsi="Times New Roman" w:cs="Times New Roman"/>
          <w:b/>
          <w:bCs/>
          <w:color w:val="000000"/>
          <w:sz w:val="28"/>
          <w:szCs w:val="28"/>
          <w:bdr w:val="none" w:sz="0" w:space="0" w:color="auto" w:frame="1"/>
        </w:rPr>
        <w:t xml:space="preserve"> </w:t>
      </w:r>
      <w:r w:rsidR="00556984" w:rsidRPr="00015192">
        <w:rPr>
          <w:rFonts w:ascii="Times New Roman" w:eastAsia="Times New Roman" w:hAnsi="Times New Roman" w:cs="Times New Roman"/>
          <w:b/>
          <w:bCs/>
          <w:color w:val="000000"/>
          <w:sz w:val="28"/>
          <w:szCs w:val="28"/>
          <w:bdr w:val="none" w:sz="0" w:space="0" w:color="auto" w:frame="1"/>
        </w:rPr>
        <w:t>định cư khi Nhà nước thu hồi đất trên địa bàn tỉnh Kon Tum</w:t>
      </w:r>
      <w:r>
        <w:rPr>
          <w:rFonts w:ascii="Times New Roman" w:eastAsia="Times New Roman" w:hAnsi="Times New Roman" w:cs="Times New Roman"/>
          <w:b/>
          <w:bCs/>
          <w:color w:val="000000"/>
          <w:sz w:val="28"/>
          <w:szCs w:val="28"/>
          <w:bdr w:val="none" w:sz="0" w:space="0" w:color="auto" w:frame="1"/>
        </w:rPr>
        <w:t>,</w:t>
      </w:r>
    </w:p>
    <w:p w14:paraId="0BE3AE8C" w14:textId="77777777" w:rsidR="00BC15D3" w:rsidRDefault="00BC15D3" w:rsidP="00BC15D3">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được</w:t>
      </w:r>
      <w:r w:rsidR="00556984" w:rsidRPr="00015192">
        <w:rPr>
          <w:rFonts w:ascii="Times New Roman" w:eastAsia="Times New Roman" w:hAnsi="Times New Roman" w:cs="Times New Roman"/>
          <w:b/>
          <w:bCs/>
          <w:color w:val="000000"/>
          <w:sz w:val="28"/>
          <w:szCs w:val="28"/>
          <w:bdr w:val="none" w:sz="0" w:space="0" w:color="auto" w:frame="1"/>
        </w:rPr>
        <w:t xml:space="preserve"> ban</w:t>
      </w:r>
      <w:r>
        <w:rPr>
          <w:rFonts w:ascii="Times New Roman" w:eastAsia="Times New Roman" w:hAnsi="Times New Roman" w:cs="Times New Roman"/>
          <w:b/>
          <w:bCs/>
          <w:color w:val="000000"/>
          <w:sz w:val="28"/>
          <w:szCs w:val="28"/>
          <w:bdr w:val="none" w:sz="0" w:space="0" w:color="auto" w:frame="1"/>
        </w:rPr>
        <w:t xml:space="preserve"> </w:t>
      </w:r>
      <w:r w:rsidR="00556984" w:rsidRPr="00015192">
        <w:rPr>
          <w:rFonts w:ascii="Times New Roman" w:eastAsia="Times New Roman" w:hAnsi="Times New Roman" w:cs="Times New Roman"/>
          <w:b/>
          <w:bCs/>
          <w:color w:val="000000"/>
          <w:sz w:val="28"/>
          <w:szCs w:val="28"/>
          <w:bdr w:val="none" w:sz="0" w:space="0" w:color="auto" w:frame="1"/>
        </w:rPr>
        <w:t>hành</w:t>
      </w:r>
      <w:r>
        <w:rPr>
          <w:rFonts w:ascii="Times New Roman" w:eastAsia="Times New Roman" w:hAnsi="Times New Roman" w:cs="Times New Roman"/>
          <w:b/>
          <w:bCs/>
          <w:color w:val="000000"/>
          <w:sz w:val="28"/>
          <w:szCs w:val="28"/>
          <w:bdr w:val="none" w:sz="0" w:space="0" w:color="auto" w:frame="1"/>
        </w:rPr>
        <w:t xml:space="preserve"> </w:t>
      </w:r>
      <w:r w:rsidR="00556984" w:rsidRPr="00015192">
        <w:rPr>
          <w:rFonts w:ascii="Times New Roman" w:eastAsia="Times New Roman" w:hAnsi="Times New Roman" w:cs="Times New Roman"/>
          <w:b/>
          <w:bCs/>
          <w:color w:val="000000"/>
          <w:sz w:val="28"/>
          <w:szCs w:val="28"/>
          <w:bdr w:val="none" w:sz="0" w:space="0" w:color="auto" w:frame="1"/>
        </w:rPr>
        <w:t>kèm theo Quyết định số </w:t>
      </w:r>
      <w:hyperlink r:id="rId5" w:tgtFrame="_blank" w:history="1">
        <w:r w:rsidR="00556984" w:rsidRPr="00015192">
          <w:rPr>
            <w:rFonts w:ascii="Times New Roman" w:eastAsia="Times New Roman" w:hAnsi="Times New Roman" w:cs="Times New Roman"/>
            <w:b/>
            <w:bCs/>
            <w:sz w:val="28"/>
            <w:szCs w:val="28"/>
            <w:bdr w:val="none" w:sz="0" w:space="0" w:color="auto" w:frame="1"/>
          </w:rPr>
          <w:t>53/2014/QĐ-UBND</w:t>
        </w:r>
      </w:hyperlink>
      <w:r>
        <w:rPr>
          <w:rFonts w:ascii="Times New Roman" w:eastAsia="Times New Roman" w:hAnsi="Times New Roman" w:cs="Times New Roman"/>
          <w:b/>
          <w:bCs/>
          <w:sz w:val="28"/>
          <w:szCs w:val="28"/>
          <w:bdr w:val="none" w:sz="0" w:space="0" w:color="auto" w:frame="1"/>
        </w:rPr>
        <w:t xml:space="preserve"> </w:t>
      </w:r>
      <w:r w:rsidR="00556984" w:rsidRPr="00015192">
        <w:rPr>
          <w:rFonts w:ascii="Times New Roman" w:eastAsia="Times New Roman" w:hAnsi="Times New Roman" w:cs="Times New Roman"/>
          <w:b/>
          <w:bCs/>
          <w:color w:val="000000"/>
          <w:sz w:val="28"/>
          <w:szCs w:val="28"/>
          <w:bdr w:val="none" w:sz="0" w:space="0" w:color="auto" w:frame="1"/>
        </w:rPr>
        <w:t>ngày</w:t>
      </w:r>
    </w:p>
    <w:p w14:paraId="1DBFEA23" w14:textId="2E6B42C6" w:rsidR="008D740E" w:rsidRPr="00BC15D3" w:rsidRDefault="00556984" w:rsidP="00BC15D3">
      <w:pPr>
        <w:keepNext/>
        <w:spacing w:after="0" w:line="240" w:lineRule="auto"/>
        <w:jc w:val="center"/>
        <w:outlineLvl w:val="3"/>
        <w:rPr>
          <w:rFonts w:ascii="Times New Roman" w:eastAsia="Times New Roman" w:hAnsi="Times New Roman" w:cs="Times New Roman"/>
          <w:b/>
          <w:bCs/>
          <w:color w:val="000000"/>
          <w:sz w:val="28"/>
          <w:szCs w:val="28"/>
          <w:bdr w:val="none" w:sz="0" w:space="0" w:color="auto" w:frame="1"/>
        </w:rPr>
      </w:pPr>
      <w:r w:rsidRPr="00015192">
        <w:rPr>
          <w:rFonts w:ascii="Times New Roman" w:eastAsia="Times New Roman" w:hAnsi="Times New Roman" w:cs="Times New Roman"/>
          <w:b/>
          <w:bCs/>
          <w:color w:val="000000"/>
          <w:sz w:val="28"/>
          <w:szCs w:val="28"/>
          <w:bdr w:val="none" w:sz="0" w:space="0" w:color="auto" w:frame="1"/>
        </w:rPr>
        <w:t>19</w:t>
      </w:r>
      <w:r w:rsidR="00654109">
        <w:rPr>
          <w:rFonts w:ascii="Times New Roman" w:eastAsia="Times New Roman" w:hAnsi="Times New Roman" w:cs="Times New Roman"/>
          <w:b/>
          <w:bCs/>
          <w:color w:val="000000"/>
          <w:sz w:val="28"/>
          <w:szCs w:val="28"/>
          <w:bdr w:val="none" w:sz="0" w:space="0" w:color="auto" w:frame="1"/>
        </w:rPr>
        <w:t xml:space="preserve"> tháng </w:t>
      </w:r>
      <w:r w:rsidRPr="00015192">
        <w:rPr>
          <w:rFonts w:ascii="Times New Roman" w:eastAsia="Times New Roman" w:hAnsi="Times New Roman" w:cs="Times New Roman"/>
          <w:b/>
          <w:bCs/>
          <w:color w:val="000000"/>
          <w:sz w:val="28"/>
          <w:szCs w:val="28"/>
          <w:bdr w:val="none" w:sz="0" w:space="0" w:color="auto" w:frame="1"/>
        </w:rPr>
        <w:t>9</w:t>
      </w:r>
      <w:r w:rsidR="00654109">
        <w:rPr>
          <w:rFonts w:ascii="Times New Roman" w:eastAsia="Times New Roman" w:hAnsi="Times New Roman" w:cs="Times New Roman"/>
          <w:b/>
          <w:bCs/>
          <w:color w:val="000000"/>
          <w:sz w:val="28"/>
          <w:szCs w:val="28"/>
          <w:bdr w:val="none" w:sz="0" w:space="0" w:color="auto" w:frame="1"/>
        </w:rPr>
        <w:t xml:space="preserve"> năm </w:t>
      </w:r>
      <w:r w:rsidRPr="00015192">
        <w:rPr>
          <w:rFonts w:ascii="Times New Roman" w:eastAsia="Times New Roman" w:hAnsi="Times New Roman" w:cs="Times New Roman"/>
          <w:b/>
          <w:bCs/>
          <w:color w:val="000000"/>
          <w:sz w:val="28"/>
          <w:szCs w:val="28"/>
          <w:bdr w:val="none" w:sz="0" w:space="0" w:color="auto" w:frame="1"/>
        </w:rPr>
        <w:t>2014</w:t>
      </w:r>
      <w:r w:rsidR="00BC15D3">
        <w:rPr>
          <w:rFonts w:ascii="Times New Roman" w:eastAsia="Times New Roman" w:hAnsi="Times New Roman" w:cs="Times New Roman"/>
          <w:b/>
          <w:bCs/>
          <w:color w:val="000000"/>
          <w:sz w:val="28"/>
          <w:szCs w:val="28"/>
          <w:bdr w:val="none" w:sz="0" w:space="0" w:color="auto" w:frame="1"/>
        </w:rPr>
        <w:t xml:space="preserve"> </w:t>
      </w:r>
      <w:r w:rsidRPr="00015192">
        <w:rPr>
          <w:rFonts w:ascii="Times New Roman" w:eastAsia="Times New Roman" w:hAnsi="Times New Roman" w:cs="Times New Roman"/>
          <w:b/>
          <w:bCs/>
          <w:color w:val="000000"/>
          <w:sz w:val="28"/>
          <w:szCs w:val="28"/>
          <w:bdr w:val="none" w:sz="0" w:space="0" w:color="auto" w:frame="1"/>
        </w:rPr>
        <w:t>của</w:t>
      </w:r>
      <w:r w:rsidR="00BC15D3">
        <w:rPr>
          <w:rFonts w:ascii="Times New Roman" w:eastAsia="Times New Roman" w:hAnsi="Times New Roman" w:cs="Times New Roman"/>
          <w:b/>
          <w:bCs/>
          <w:color w:val="000000"/>
          <w:sz w:val="28"/>
          <w:szCs w:val="28"/>
          <w:bdr w:val="none" w:sz="0" w:space="0" w:color="auto" w:frame="1"/>
        </w:rPr>
        <w:t xml:space="preserve"> </w:t>
      </w:r>
      <w:r w:rsidRPr="00015192">
        <w:rPr>
          <w:rFonts w:ascii="Times New Roman" w:eastAsia="Times New Roman" w:hAnsi="Times New Roman" w:cs="Times New Roman"/>
          <w:b/>
          <w:bCs/>
          <w:color w:val="000000"/>
          <w:sz w:val="28"/>
          <w:szCs w:val="28"/>
          <w:bdr w:val="none" w:sz="0" w:space="0" w:color="auto" w:frame="1"/>
        </w:rPr>
        <w:t>Ủy ban nhân dân tỉnh Kon Tum</w:t>
      </w:r>
    </w:p>
    <w:p w14:paraId="668614C8" w14:textId="7F16DD4D" w:rsidR="00CD22C4" w:rsidRPr="00CD22C4" w:rsidRDefault="00654109" w:rsidP="008D740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015192">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59264" behindDoc="0" locked="0" layoutInCell="1" allowOverlap="1" wp14:anchorId="402CDB2B" wp14:editId="24D55124">
                <wp:simplePos x="0" y="0"/>
                <wp:positionH relativeFrom="column">
                  <wp:posOffset>1971675</wp:posOffset>
                </wp:positionH>
                <wp:positionV relativeFrom="paragraph">
                  <wp:posOffset>48260</wp:posOffset>
                </wp:positionV>
                <wp:extent cx="1857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3.8pt" to="3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" strokecolor="#4579b8 [3044]">
                <o:lock v:ext="edit" shapetype="f"/>
              </v:line>
            </w:pict>
          </mc:Fallback>
        </mc:AlternateContent>
      </w:r>
    </w:p>
    <w:p w14:paraId="2696A434" w14:textId="77777777" w:rsidR="00654109" w:rsidRDefault="008D740E" w:rsidP="008D740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r w:rsidRPr="0009144C">
        <w:rPr>
          <w:rFonts w:ascii="Times New Roman" w:eastAsia="Times New Roman" w:hAnsi="Times New Roman" w:cs="Times New Roman"/>
          <w:b/>
          <w:bCs/>
          <w:color w:val="000000"/>
          <w:sz w:val="28"/>
          <w:szCs w:val="28"/>
          <w:bdr w:val="none" w:sz="0" w:space="0" w:color="auto" w:frame="1"/>
        </w:rPr>
        <w:tab/>
      </w:r>
    </w:p>
    <w:p w14:paraId="40D83537" w14:textId="7C26155C" w:rsidR="008D740E" w:rsidRPr="0009144C" w:rsidRDefault="008D740E" w:rsidP="00654109">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ỦY BAN NHÂN DÂN TỈNH KON TUM</w:t>
      </w:r>
    </w:p>
    <w:p w14:paraId="417E62C9" w14:textId="77777777" w:rsidR="008D740E" w:rsidRPr="0009144C" w:rsidRDefault="008D740E" w:rsidP="008D740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w:t>
      </w:r>
    </w:p>
    <w:p w14:paraId="16E3F8DC" w14:textId="77777777" w:rsidR="00654109" w:rsidRDefault="00654109" w:rsidP="00A81241">
      <w:pPr>
        <w:shd w:val="clear" w:color="auto" w:fill="FFFFFF"/>
        <w:spacing w:before="120" w:after="120" w:line="240" w:lineRule="auto"/>
        <w:ind w:firstLine="720"/>
        <w:jc w:val="both"/>
        <w:textAlignment w:val="baseline"/>
        <w:rPr>
          <w:rStyle w:val="fontstyle01"/>
          <w:rFonts w:eastAsia="Calibri"/>
        </w:rPr>
      </w:pPr>
      <w:r w:rsidRPr="00E327F8">
        <w:rPr>
          <w:i/>
          <w:sz w:val="28"/>
          <w:szCs w:val="28"/>
        </w:rPr>
        <w:t xml:space="preserve">Căn </w:t>
      </w:r>
      <w:r w:rsidRPr="00E327F8">
        <w:rPr>
          <w:i/>
          <w:iCs/>
          <w:sz w:val="28"/>
          <w:szCs w:val="28"/>
        </w:rPr>
        <w:t xml:space="preserve">cứ Luật </w:t>
      </w:r>
      <w:r w:rsidRPr="00E327F8">
        <w:rPr>
          <w:rStyle w:val="fontstyle01"/>
          <w:rFonts w:eastAsia="Calibri"/>
        </w:rPr>
        <w:t>Tổ chức Chính quyền địa phương năm 2015; Luật sửa đổi,</w:t>
      </w:r>
      <w:r w:rsidRPr="00E327F8">
        <w:rPr>
          <w:iCs/>
          <w:color w:val="000000"/>
          <w:sz w:val="28"/>
          <w:szCs w:val="28"/>
        </w:rPr>
        <w:t xml:space="preserve"> </w:t>
      </w:r>
      <w:r w:rsidRPr="00E327F8">
        <w:rPr>
          <w:rStyle w:val="fontstyle01"/>
          <w:rFonts w:eastAsia="Calibri"/>
        </w:rPr>
        <w:t>bổ sung một số Điều của Luật Tổ chức Chính phủ và Luật Tổ chức Chính quyền</w:t>
      </w:r>
      <w:r w:rsidRPr="00E327F8">
        <w:rPr>
          <w:iCs/>
          <w:color w:val="000000"/>
          <w:sz w:val="28"/>
          <w:szCs w:val="28"/>
        </w:rPr>
        <w:t xml:space="preserve"> </w:t>
      </w:r>
      <w:r w:rsidRPr="00E327F8">
        <w:rPr>
          <w:rStyle w:val="fontstyle01"/>
          <w:rFonts w:eastAsia="Calibri"/>
        </w:rPr>
        <w:t>địa phương ngày 22 tháng 11 năm 2019;</w:t>
      </w:r>
    </w:p>
    <w:p w14:paraId="32DE5737" w14:textId="77777777" w:rsidR="008D740E" w:rsidRPr="00CD22C4"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CD22C4">
        <w:rPr>
          <w:rFonts w:ascii="Times New Roman" w:eastAsia="Times New Roman" w:hAnsi="Times New Roman" w:cs="Times New Roman"/>
          <w:i/>
          <w:iCs/>
          <w:color w:val="000000"/>
          <w:sz w:val="28"/>
          <w:szCs w:val="28"/>
          <w:bdr w:val="none" w:sz="0" w:space="0" w:color="auto" w:frame="1"/>
        </w:rPr>
        <w:t>Căn cứ Luật Ban hành văn bản quy phạm pháp luật năm 2015;</w:t>
      </w:r>
    </w:p>
    <w:p w14:paraId="16C4B2AC" w14:textId="77777777" w:rsidR="008D740E" w:rsidRPr="00CD22C4"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CD22C4">
        <w:rPr>
          <w:rFonts w:ascii="Times New Roman" w:eastAsia="Times New Roman" w:hAnsi="Times New Roman" w:cs="Times New Roman"/>
          <w:i/>
          <w:iCs/>
          <w:sz w:val="28"/>
          <w:szCs w:val="28"/>
          <w:bdr w:val="none" w:sz="0" w:space="0" w:color="auto" w:frame="1"/>
        </w:rPr>
        <w:t>Căn cứ </w:t>
      </w:r>
      <w:hyperlink r:id="rId6" w:tgtFrame="_blank" w:history="1">
        <w:r w:rsidRPr="00CD22C4">
          <w:rPr>
            <w:rFonts w:ascii="Times New Roman" w:eastAsia="Times New Roman" w:hAnsi="Times New Roman" w:cs="Times New Roman"/>
            <w:bCs/>
            <w:i/>
            <w:iCs/>
            <w:sz w:val="28"/>
            <w:szCs w:val="28"/>
            <w:bdr w:val="none" w:sz="0" w:space="0" w:color="auto" w:frame="1"/>
          </w:rPr>
          <w:t>Luật Đất đai năm 2013</w:t>
        </w:r>
      </w:hyperlink>
      <w:r w:rsidRPr="00CD22C4">
        <w:rPr>
          <w:rFonts w:ascii="Times New Roman" w:eastAsia="Times New Roman" w:hAnsi="Times New Roman" w:cs="Times New Roman"/>
          <w:i/>
          <w:iCs/>
          <w:sz w:val="28"/>
          <w:szCs w:val="28"/>
          <w:bdr w:val="none" w:sz="0" w:space="0" w:color="auto" w:frame="1"/>
        </w:rPr>
        <w:t>;</w:t>
      </w:r>
    </w:p>
    <w:p w14:paraId="13073439" w14:textId="77777777" w:rsidR="008D740E" w:rsidRPr="00CD22C4"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8"/>
        </w:rPr>
      </w:pPr>
      <w:r w:rsidRPr="00CD22C4">
        <w:rPr>
          <w:rFonts w:ascii="Times New Roman" w:eastAsia="Times New Roman" w:hAnsi="Times New Roman" w:cs="Times New Roman"/>
          <w:i/>
          <w:iCs/>
          <w:sz w:val="28"/>
          <w:szCs w:val="28"/>
          <w:bdr w:val="none" w:sz="0" w:space="0" w:color="auto" w:frame="1"/>
        </w:rPr>
        <w:t>Căn cứ Nghị định số </w:t>
      </w:r>
      <w:hyperlink r:id="rId7" w:tgtFrame="_blank" w:history="1">
        <w:r w:rsidRPr="00CD22C4">
          <w:rPr>
            <w:rFonts w:ascii="Times New Roman" w:eastAsia="Times New Roman" w:hAnsi="Times New Roman" w:cs="Times New Roman"/>
            <w:bCs/>
            <w:i/>
            <w:iCs/>
            <w:sz w:val="28"/>
            <w:szCs w:val="28"/>
            <w:bdr w:val="none" w:sz="0" w:space="0" w:color="auto" w:frame="1"/>
          </w:rPr>
          <w:t>47/2014/NĐ-CP</w:t>
        </w:r>
      </w:hyperlink>
      <w:r w:rsidRPr="00CD22C4">
        <w:rPr>
          <w:rFonts w:ascii="Times New Roman" w:eastAsia="Times New Roman" w:hAnsi="Times New Roman" w:cs="Times New Roman"/>
          <w:i/>
          <w:iCs/>
          <w:sz w:val="28"/>
          <w:szCs w:val="28"/>
          <w:bdr w:val="none" w:sz="0" w:space="0" w:color="auto" w:frame="1"/>
        </w:rPr>
        <w:t> ngày 15 tháng 5 năm 2014 của Chính phủ Quy định về bồi thường, hỗ trợ, tái định cư khi Nhà nước thu hồi đất;</w:t>
      </w:r>
    </w:p>
    <w:p w14:paraId="166B29FA" w14:textId="14894AEF" w:rsidR="008D740E"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i/>
          <w:iCs/>
          <w:sz w:val="28"/>
          <w:szCs w:val="28"/>
          <w:bdr w:val="none" w:sz="0" w:space="0" w:color="auto" w:frame="1"/>
        </w:rPr>
      </w:pPr>
      <w:r w:rsidRPr="00CD22C4">
        <w:rPr>
          <w:rFonts w:ascii="Times New Roman" w:eastAsia="Times New Roman" w:hAnsi="Times New Roman" w:cs="Times New Roman"/>
          <w:i/>
          <w:iCs/>
          <w:sz w:val="28"/>
          <w:szCs w:val="28"/>
          <w:bdr w:val="none" w:sz="0" w:space="0" w:color="auto" w:frame="1"/>
        </w:rPr>
        <w:t>Theo đề nghị của Sở Tài nguyên và Môi trường tại Tờ trình số</w:t>
      </w:r>
      <w:r w:rsidR="00654109">
        <w:rPr>
          <w:rFonts w:ascii="Times New Roman" w:eastAsia="Times New Roman" w:hAnsi="Times New Roman" w:cs="Times New Roman"/>
          <w:i/>
          <w:iCs/>
          <w:sz w:val="28"/>
          <w:szCs w:val="28"/>
          <w:bdr w:val="none" w:sz="0" w:space="0" w:color="auto" w:frame="1"/>
        </w:rPr>
        <w:t xml:space="preserve">   </w:t>
      </w:r>
      <w:r w:rsidRPr="00CD22C4">
        <w:rPr>
          <w:rFonts w:ascii="Times New Roman" w:eastAsia="Times New Roman" w:hAnsi="Times New Roman" w:cs="Times New Roman"/>
          <w:i/>
          <w:iCs/>
          <w:sz w:val="28"/>
          <w:szCs w:val="28"/>
          <w:bdr w:val="none" w:sz="0" w:space="0" w:color="auto" w:frame="1"/>
        </w:rPr>
        <w:t> </w:t>
      </w:r>
      <w:hyperlink r:id="rId8" w:tgtFrame="_blank" w:history="1">
        <w:r w:rsidRPr="00CD22C4">
          <w:rPr>
            <w:rFonts w:ascii="Times New Roman" w:eastAsia="Times New Roman" w:hAnsi="Times New Roman" w:cs="Times New Roman"/>
            <w:bCs/>
            <w:i/>
            <w:iCs/>
            <w:sz w:val="28"/>
            <w:szCs w:val="28"/>
            <w:bdr w:val="none" w:sz="0" w:space="0" w:color="auto" w:frame="1"/>
          </w:rPr>
          <w:t>/TTr-STNMT</w:t>
        </w:r>
      </w:hyperlink>
      <w:r w:rsidRPr="00CD22C4">
        <w:rPr>
          <w:rFonts w:ascii="Times New Roman" w:eastAsia="Times New Roman" w:hAnsi="Times New Roman" w:cs="Times New Roman"/>
          <w:i/>
          <w:iCs/>
          <w:sz w:val="28"/>
          <w:szCs w:val="28"/>
          <w:bdr w:val="none" w:sz="0" w:space="0" w:color="auto" w:frame="1"/>
        </w:rPr>
        <w:t xml:space="preserve"> ngày  tháng </w:t>
      </w:r>
      <w:r w:rsidR="0093495F">
        <w:rPr>
          <w:rFonts w:ascii="Times New Roman" w:eastAsia="Times New Roman" w:hAnsi="Times New Roman" w:cs="Times New Roman"/>
          <w:i/>
          <w:iCs/>
          <w:sz w:val="28"/>
          <w:szCs w:val="28"/>
          <w:bdr w:val="none" w:sz="0" w:space="0" w:color="auto" w:frame="1"/>
        </w:rPr>
        <w:t xml:space="preserve">      năm 2020</w:t>
      </w:r>
      <w:r w:rsidRPr="00CD22C4">
        <w:rPr>
          <w:rFonts w:ascii="Times New Roman" w:eastAsia="Times New Roman" w:hAnsi="Times New Roman" w:cs="Times New Roman"/>
          <w:i/>
          <w:iCs/>
          <w:sz w:val="28"/>
          <w:szCs w:val="28"/>
          <w:bdr w:val="none" w:sz="0" w:space="0" w:color="auto" w:frame="1"/>
        </w:rPr>
        <w:t>,</w:t>
      </w:r>
    </w:p>
    <w:p w14:paraId="2836294C" w14:textId="77777777" w:rsidR="00FB60D4" w:rsidRPr="00CD22C4" w:rsidRDefault="00FB60D4" w:rsidP="00CD22C4">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p>
    <w:p w14:paraId="40DB1B68" w14:textId="77777777" w:rsidR="008D740E" w:rsidRDefault="008D740E" w:rsidP="00FB60D4">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sz w:val="28"/>
          <w:szCs w:val="28"/>
          <w:bdr w:val="none" w:sz="0" w:space="0" w:color="auto" w:frame="1"/>
        </w:rPr>
      </w:pPr>
      <w:r w:rsidRPr="00CD22C4">
        <w:rPr>
          <w:rFonts w:ascii="Times New Roman" w:eastAsia="Times New Roman" w:hAnsi="Times New Roman" w:cs="Times New Roman"/>
          <w:b/>
          <w:bCs/>
          <w:sz w:val="28"/>
          <w:szCs w:val="28"/>
          <w:bdr w:val="none" w:sz="0" w:space="0" w:color="auto" w:frame="1"/>
        </w:rPr>
        <w:t xml:space="preserve">QUYẾT </w:t>
      </w:r>
      <w:r w:rsidRPr="0009144C">
        <w:rPr>
          <w:rFonts w:ascii="Times New Roman" w:eastAsia="Times New Roman" w:hAnsi="Times New Roman" w:cs="Times New Roman"/>
          <w:b/>
          <w:bCs/>
          <w:color w:val="000000"/>
          <w:sz w:val="28"/>
          <w:szCs w:val="28"/>
          <w:bdr w:val="none" w:sz="0" w:space="0" w:color="auto" w:frame="1"/>
        </w:rPr>
        <w:t>ĐỊNH</w:t>
      </w:r>
      <w:r w:rsidR="00FB60D4">
        <w:rPr>
          <w:rFonts w:ascii="Times New Roman" w:eastAsia="Times New Roman" w:hAnsi="Times New Roman" w:cs="Times New Roman"/>
          <w:b/>
          <w:bCs/>
          <w:color w:val="000000"/>
          <w:sz w:val="28"/>
          <w:szCs w:val="28"/>
          <w:bdr w:val="none" w:sz="0" w:space="0" w:color="auto" w:frame="1"/>
        </w:rPr>
        <w:t>:</w:t>
      </w:r>
    </w:p>
    <w:p w14:paraId="30B7339B" w14:textId="77777777" w:rsidR="00FB60D4" w:rsidRPr="0009144C" w:rsidRDefault="00FB60D4" w:rsidP="00FB60D4">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p>
    <w:p w14:paraId="7F439E71" w14:textId="3E8DEC1B" w:rsidR="008D740E"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bdr w:val="none" w:sz="0" w:space="0" w:color="auto" w:frame="1"/>
        </w:rPr>
      </w:pPr>
      <w:r w:rsidRPr="0009144C">
        <w:rPr>
          <w:rFonts w:ascii="Times New Roman" w:eastAsia="Times New Roman" w:hAnsi="Times New Roman" w:cs="Times New Roman"/>
          <w:b/>
          <w:bCs/>
          <w:color w:val="000000"/>
          <w:sz w:val="28"/>
          <w:szCs w:val="28"/>
          <w:bdr w:val="none" w:sz="0" w:space="0" w:color="auto" w:frame="1"/>
        </w:rPr>
        <w:t>Điều 1. </w:t>
      </w:r>
      <w:r w:rsidR="0093495F" w:rsidRPr="0093495F">
        <w:rPr>
          <w:rFonts w:ascii="Times New Roman" w:hAnsi="Times New Roman" w:cs="Times New Roman"/>
          <w:sz w:val="28"/>
          <w:szCs w:val="28"/>
          <w:lang w:val="nl-NL"/>
        </w:rPr>
        <w:t>Bổ sung</w:t>
      </w:r>
      <w:r w:rsidR="00091B69">
        <w:rPr>
          <w:rFonts w:ascii="Times New Roman" w:hAnsi="Times New Roman" w:cs="Times New Roman"/>
          <w:sz w:val="28"/>
          <w:szCs w:val="28"/>
          <w:lang w:val="nl-NL"/>
        </w:rPr>
        <w:t xml:space="preserve">, </w:t>
      </w:r>
      <w:r w:rsidR="0093495F" w:rsidRPr="0093495F">
        <w:rPr>
          <w:rFonts w:ascii="Times New Roman" w:hAnsi="Times New Roman" w:cs="Times New Roman"/>
          <w:sz w:val="28"/>
          <w:szCs w:val="28"/>
          <w:lang w:val="nl-NL"/>
        </w:rPr>
        <w:t xml:space="preserve">Điều 8 </w:t>
      </w:r>
      <w:r w:rsidR="0093495F" w:rsidRPr="0093495F">
        <w:rPr>
          <w:rFonts w:ascii="Times New Roman" w:eastAsia="Times New Roman" w:hAnsi="Times New Roman" w:cs="Times New Roman"/>
          <w:bCs/>
          <w:color w:val="000000"/>
          <w:sz w:val="28"/>
          <w:szCs w:val="28"/>
          <w:bdr w:val="none" w:sz="0" w:space="0" w:color="auto" w:frame="1"/>
        </w:rPr>
        <w:t>của Quy định một số nội dung về bồi thường, hỗ trợ,tái định cư khi Nhà nước thu hồi đất trên địa bàn tỉnh Kon Tum</w:t>
      </w:r>
      <w:r w:rsidR="00654109">
        <w:rPr>
          <w:rFonts w:ascii="Times New Roman" w:eastAsia="Times New Roman" w:hAnsi="Times New Roman" w:cs="Times New Roman"/>
          <w:bCs/>
          <w:color w:val="000000"/>
          <w:sz w:val="28"/>
          <w:szCs w:val="28"/>
          <w:bdr w:val="none" w:sz="0" w:space="0" w:color="auto" w:frame="1"/>
        </w:rPr>
        <w:t xml:space="preserve">, được </w:t>
      </w:r>
      <w:r w:rsidR="0093495F" w:rsidRPr="0093495F">
        <w:rPr>
          <w:rFonts w:ascii="Times New Roman" w:eastAsia="Times New Roman" w:hAnsi="Times New Roman" w:cs="Times New Roman"/>
          <w:bCs/>
          <w:color w:val="000000"/>
          <w:sz w:val="28"/>
          <w:szCs w:val="28"/>
          <w:bdr w:val="none" w:sz="0" w:space="0" w:color="auto" w:frame="1"/>
        </w:rPr>
        <w:t>ban</w:t>
      </w:r>
      <w:r w:rsidR="00654109">
        <w:rPr>
          <w:rFonts w:ascii="Times New Roman" w:eastAsia="Times New Roman" w:hAnsi="Times New Roman" w:cs="Times New Roman"/>
          <w:bCs/>
          <w:color w:val="000000"/>
          <w:sz w:val="28"/>
          <w:szCs w:val="28"/>
          <w:bdr w:val="none" w:sz="0" w:space="0" w:color="auto" w:frame="1"/>
        </w:rPr>
        <w:t xml:space="preserve"> </w:t>
      </w:r>
      <w:r w:rsidR="0093495F" w:rsidRPr="0093495F">
        <w:rPr>
          <w:rFonts w:ascii="Times New Roman" w:eastAsia="Times New Roman" w:hAnsi="Times New Roman" w:cs="Times New Roman"/>
          <w:bCs/>
          <w:color w:val="000000"/>
          <w:sz w:val="28"/>
          <w:szCs w:val="28"/>
          <w:bdr w:val="none" w:sz="0" w:space="0" w:color="auto" w:frame="1"/>
        </w:rPr>
        <w:t>hành kèm theo Quyết định số </w:t>
      </w:r>
      <w:hyperlink r:id="rId9" w:tgtFrame="_blank" w:history="1">
        <w:r w:rsidR="0093495F" w:rsidRPr="000D6655">
          <w:rPr>
            <w:rFonts w:ascii="Times New Roman" w:eastAsia="Times New Roman" w:hAnsi="Times New Roman" w:cs="Times New Roman"/>
            <w:bCs/>
            <w:sz w:val="28"/>
            <w:szCs w:val="28"/>
            <w:bdr w:val="none" w:sz="0" w:space="0" w:color="auto" w:frame="1"/>
          </w:rPr>
          <w:t>53/2014/QĐ-UBND</w:t>
        </w:r>
      </w:hyperlink>
      <w:r w:rsidR="00654109">
        <w:rPr>
          <w:rFonts w:ascii="Times New Roman" w:eastAsia="Times New Roman" w:hAnsi="Times New Roman" w:cs="Times New Roman"/>
          <w:bCs/>
          <w:sz w:val="28"/>
          <w:szCs w:val="28"/>
          <w:bdr w:val="none" w:sz="0" w:space="0" w:color="auto" w:frame="1"/>
        </w:rPr>
        <w:t xml:space="preserve"> </w:t>
      </w:r>
      <w:r w:rsidR="0093495F" w:rsidRPr="0093495F">
        <w:rPr>
          <w:rFonts w:ascii="Times New Roman" w:eastAsia="Times New Roman" w:hAnsi="Times New Roman" w:cs="Times New Roman"/>
          <w:bCs/>
          <w:color w:val="000000"/>
          <w:sz w:val="28"/>
          <w:szCs w:val="28"/>
          <w:bdr w:val="none" w:sz="0" w:space="0" w:color="auto" w:frame="1"/>
        </w:rPr>
        <w:t>ngày 19</w:t>
      </w:r>
      <w:r w:rsidR="00654109">
        <w:rPr>
          <w:rFonts w:ascii="Times New Roman" w:eastAsia="Times New Roman" w:hAnsi="Times New Roman" w:cs="Times New Roman"/>
          <w:bCs/>
          <w:color w:val="000000"/>
          <w:sz w:val="28"/>
          <w:szCs w:val="28"/>
          <w:bdr w:val="none" w:sz="0" w:space="0" w:color="auto" w:frame="1"/>
        </w:rPr>
        <w:t xml:space="preserve"> tháng </w:t>
      </w:r>
      <w:r w:rsidR="0093495F">
        <w:rPr>
          <w:rFonts w:ascii="Times New Roman" w:eastAsia="Times New Roman" w:hAnsi="Times New Roman" w:cs="Times New Roman"/>
          <w:bCs/>
          <w:color w:val="000000"/>
          <w:sz w:val="28"/>
          <w:szCs w:val="28"/>
          <w:bdr w:val="none" w:sz="0" w:space="0" w:color="auto" w:frame="1"/>
        </w:rPr>
        <w:t>9</w:t>
      </w:r>
      <w:r w:rsidR="00654109">
        <w:rPr>
          <w:rFonts w:ascii="Times New Roman" w:eastAsia="Times New Roman" w:hAnsi="Times New Roman" w:cs="Times New Roman"/>
          <w:bCs/>
          <w:color w:val="000000"/>
          <w:sz w:val="28"/>
          <w:szCs w:val="28"/>
          <w:bdr w:val="none" w:sz="0" w:space="0" w:color="auto" w:frame="1"/>
        </w:rPr>
        <w:t xml:space="preserve"> năm </w:t>
      </w:r>
      <w:r w:rsidR="0093495F" w:rsidRPr="0093495F">
        <w:rPr>
          <w:rFonts w:ascii="Times New Roman" w:eastAsia="Times New Roman" w:hAnsi="Times New Roman" w:cs="Times New Roman"/>
          <w:bCs/>
          <w:color w:val="000000"/>
          <w:sz w:val="28"/>
          <w:szCs w:val="28"/>
          <w:bdr w:val="none" w:sz="0" w:space="0" w:color="auto" w:frame="1"/>
        </w:rPr>
        <w:t>2014 của Ủy ban nhân dân tỉnh Kon Tum</w:t>
      </w:r>
      <w:r w:rsidR="00F749A7">
        <w:rPr>
          <w:rFonts w:ascii="Times New Roman" w:eastAsia="Times New Roman" w:hAnsi="Times New Roman" w:cs="Times New Roman"/>
          <w:bCs/>
          <w:color w:val="000000"/>
          <w:sz w:val="28"/>
          <w:szCs w:val="28"/>
          <w:bdr w:val="none" w:sz="0" w:space="0" w:color="auto" w:frame="1"/>
        </w:rPr>
        <w:t xml:space="preserve"> </w:t>
      </w:r>
      <w:r w:rsidRPr="0009144C">
        <w:rPr>
          <w:rFonts w:ascii="Times New Roman" w:eastAsia="Times New Roman" w:hAnsi="Times New Roman" w:cs="Times New Roman"/>
          <w:color w:val="000000"/>
          <w:sz w:val="28"/>
          <w:szCs w:val="28"/>
          <w:bdr w:val="none" w:sz="0" w:space="0" w:color="auto" w:frame="1"/>
        </w:rPr>
        <w:t>như sau:</w:t>
      </w:r>
    </w:p>
    <w:p w14:paraId="60224CC9" w14:textId="77777777" w:rsidR="00556984" w:rsidRPr="00556984" w:rsidRDefault="00556984"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Bổ sung khoản 5 Điều 8 </w:t>
      </w:r>
      <w:r w:rsidR="00417D3E">
        <w:rPr>
          <w:rFonts w:ascii="Times New Roman" w:eastAsia="Times New Roman" w:hAnsi="Times New Roman" w:cs="Times New Roman"/>
          <w:color w:val="000000"/>
          <w:sz w:val="28"/>
          <w:szCs w:val="28"/>
        </w:rPr>
        <w:t>k</w:t>
      </w:r>
      <w:r w:rsidRPr="00556984">
        <w:rPr>
          <w:rFonts w:ascii="Times New Roman" w:eastAsia="Times New Roman" w:hAnsi="Times New Roman" w:cs="Times New Roman"/>
          <w:color w:val="000000"/>
          <w:sz w:val="28"/>
          <w:szCs w:val="28"/>
        </w:rPr>
        <w:t>hoản tiền tính bằng tỷ lệ phần trăm theo giá trị hiện có của nhà, công trình được xác định như sau:</w:t>
      </w:r>
    </w:p>
    <w:p w14:paraId="1EE89F0D" w14:textId="77777777" w:rsidR="00556984" w:rsidRPr="00556984" w:rsidRDefault="00556984"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556984">
        <w:rPr>
          <w:rFonts w:ascii="Times New Roman" w:eastAsia="Times New Roman" w:hAnsi="Times New Roman" w:cs="Times New Roman"/>
          <w:color w:val="000000"/>
          <w:sz w:val="28"/>
          <w:szCs w:val="28"/>
        </w:rPr>
        <w:t>a. Đối với nhà, công trình có tỷ lệ % còn lại &gt;90% thì tỷ lệ (%) theo giá trị hiện có của nhà, công trình là 0%.</w:t>
      </w:r>
    </w:p>
    <w:p w14:paraId="5D2A7C01" w14:textId="77777777" w:rsidR="00556984" w:rsidRPr="00556984" w:rsidRDefault="00556984"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556984">
        <w:rPr>
          <w:rFonts w:ascii="Times New Roman" w:eastAsia="Times New Roman" w:hAnsi="Times New Roman" w:cs="Times New Roman"/>
          <w:color w:val="000000"/>
          <w:sz w:val="28"/>
          <w:szCs w:val="28"/>
        </w:rPr>
        <w:lastRenderedPageBreak/>
        <w:t xml:space="preserve">b. Đối với nhà, công trình có tỷ lệ % còn lại &gt;60%  </w:t>
      </w:r>
      <w:r w:rsidRPr="00556984">
        <w:rPr>
          <w:rFonts w:ascii="Times New Roman" w:eastAsia="Times New Roman" w:hAnsi="Times New Roman" w:cs="Times New Roman"/>
          <w:color w:val="000000"/>
          <w:sz w:val="28"/>
          <w:szCs w:val="28"/>
          <w:u w:val="single"/>
        </w:rPr>
        <w:t>&lt;</w:t>
      </w:r>
      <w:r w:rsidRPr="00556984">
        <w:rPr>
          <w:rFonts w:ascii="Times New Roman" w:eastAsia="Times New Roman" w:hAnsi="Times New Roman" w:cs="Times New Roman"/>
          <w:color w:val="000000"/>
          <w:sz w:val="28"/>
          <w:szCs w:val="28"/>
        </w:rPr>
        <w:t>90% thì tỷ lệ (%) theo giá trị hiện có của nhà, công trình là 10%.</w:t>
      </w:r>
    </w:p>
    <w:p w14:paraId="41E41ABD" w14:textId="77777777" w:rsidR="00556984" w:rsidRPr="00556984" w:rsidRDefault="00556984"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556984">
        <w:rPr>
          <w:rFonts w:ascii="Times New Roman" w:eastAsia="Times New Roman" w:hAnsi="Times New Roman" w:cs="Times New Roman"/>
          <w:color w:val="000000"/>
          <w:sz w:val="28"/>
          <w:szCs w:val="28"/>
        </w:rPr>
        <w:t xml:space="preserve">c. Đối với nhà, công trình có tỷ lệ % còn lại &gt;30%  </w:t>
      </w:r>
      <w:r w:rsidRPr="00556984">
        <w:rPr>
          <w:rFonts w:ascii="Times New Roman" w:eastAsia="Times New Roman" w:hAnsi="Times New Roman" w:cs="Times New Roman"/>
          <w:color w:val="000000"/>
          <w:sz w:val="28"/>
          <w:szCs w:val="28"/>
          <w:u w:val="single"/>
        </w:rPr>
        <w:t>&lt;</w:t>
      </w:r>
      <w:r w:rsidRPr="00556984">
        <w:rPr>
          <w:rFonts w:ascii="Times New Roman" w:eastAsia="Times New Roman" w:hAnsi="Times New Roman" w:cs="Times New Roman"/>
          <w:color w:val="000000"/>
          <w:sz w:val="28"/>
          <w:szCs w:val="28"/>
        </w:rPr>
        <w:t>60% thì tỷ lệ (%) theo giá trị hiện có của nhà, công trình là 20%.</w:t>
      </w:r>
    </w:p>
    <w:p w14:paraId="66E29F79" w14:textId="77777777" w:rsidR="00556984" w:rsidRPr="00556984" w:rsidRDefault="00556984"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556984">
        <w:rPr>
          <w:rFonts w:ascii="Times New Roman" w:eastAsia="Times New Roman" w:hAnsi="Times New Roman" w:cs="Times New Roman"/>
          <w:color w:val="000000"/>
          <w:sz w:val="28"/>
          <w:szCs w:val="28"/>
        </w:rPr>
        <w:t xml:space="preserve">d. Đối với nhà, công trình có tỷ lệ % còn lại </w:t>
      </w:r>
      <w:r w:rsidRPr="00556984">
        <w:rPr>
          <w:rFonts w:ascii="Times New Roman" w:eastAsia="Times New Roman" w:hAnsi="Times New Roman" w:cs="Times New Roman"/>
          <w:color w:val="000000"/>
          <w:sz w:val="28"/>
          <w:szCs w:val="28"/>
          <w:u w:val="single"/>
        </w:rPr>
        <w:t>&lt;</w:t>
      </w:r>
      <w:r w:rsidRPr="00556984">
        <w:rPr>
          <w:rFonts w:ascii="Times New Roman" w:eastAsia="Times New Roman" w:hAnsi="Times New Roman" w:cs="Times New Roman"/>
          <w:color w:val="000000"/>
          <w:sz w:val="28"/>
          <w:szCs w:val="28"/>
        </w:rPr>
        <w:t>30%  thì tỷ lệ (%) theo giá trị hiện có của nhà, công trình là 30%”</w:t>
      </w:r>
    </w:p>
    <w:p w14:paraId="1F0CC47E" w14:textId="77777777" w:rsidR="00556984" w:rsidRPr="00556984" w:rsidRDefault="00556984"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556984">
        <w:rPr>
          <w:rFonts w:ascii="Times New Roman" w:eastAsia="Times New Roman" w:hAnsi="Times New Roman" w:cs="Times New Roman"/>
          <w:color w:val="000000"/>
          <w:sz w:val="28"/>
          <w:szCs w:val="28"/>
        </w:rPr>
        <w:t>đ. Tổ chức làm công tác bồi thường cung cấp đầy đủ hồ sơ gửi Sở Xây dựng để thực hiện đánh giá giá trị hiện có và khoản tiền tính bằng tỷ lệ phần trăm theo giá trị hiện có của nhà, công trình theo quy định.</w:t>
      </w:r>
    </w:p>
    <w:p w14:paraId="47DADFF4" w14:textId="715F7140" w:rsidR="00556984" w:rsidRPr="00556984" w:rsidRDefault="00556984" w:rsidP="00A81241">
      <w:pPr>
        <w:tabs>
          <w:tab w:val="left" w:pos="9356"/>
        </w:tabs>
        <w:spacing w:before="120" w:after="120" w:line="240" w:lineRule="auto"/>
        <w:ind w:right="49" w:firstLine="720"/>
        <w:jc w:val="both"/>
        <w:rPr>
          <w:rFonts w:ascii="Times New Roman" w:eastAsia="Times New Roman" w:hAnsi="Times New Roman" w:cs="Times New Roman"/>
          <w:color w:val="000000"/>
          <w:sz w:val="28"/>
          <w:szCs w:val="28"/>
          <w:lang w:eastAsia="vi-VN"/>
        </w:rPr>
      </w:pPr>
      <w:r w:rsidRPr="00556984">
        <w:rPr>
          <w:rFonts w:ascii="Times New Roman" w:eastAsia="Times New Roman" w:hAnsi="Times New Roman" w:cs="Times New Roman"/>
          <w:sz w:val="28"/>
          <w:szCs w:val="24"/>
          <w:lang w:val="nl-NL"/>
        </w:rPr>
        <w:t>2.</w:t>
      </w:r>
      <w:r w:rsidRPr="00556984">
        <w:rPr>
          <w:rFonts w:ascii="Times New Roman" w:eastAsia="Times New Roman" w:hAnsi="Times New Roman" w:cs="Times New Roman"/>
          <w:sz w:val="28"/>
          <w:szCs w:val="28"/>
        </w:rPr>
        <w:t xml:space="preserve"> Sửa đổi mục - </w:t>
      </w:r>
      <w:r w:rsidRPr="00556984">
        <w:rPr>
          <w:rFonts w:ascii="Times New Roman" w:eastAsia="Times New Roman" w:hAnsi="Times New Roman" w:cs="Times New Roman"/>
          <w:i/>
          <w:sz w:val="28"/>
          <w:szCs w:val="28"/>
        </w:rPr>
        <w:t>(dòng thứ ba</w:t>
      </w:r>
      <w:r w:rsidR="00091B69">
        <w:rPr>
          <w:rFonts w:ascii="Times New Roman" w:eastAsia="Times New Roman" w:hAnsi="Times New Roman" w:cs="Times New Roman"/>
          <w:i/>
          <w:sz w:val="28"/>
          <w:szCs w:val="28"/>
        </w:rPr>
        <w:t xml:space="preserve"> </w:t>
      </w:r>
      <w:r w:rsidRPr="00556984">
        <w:rPr>
          <w:rFonts w:ascii="Times New Roman" w:eastAsia="Times New Roman" w:hAnsi="Times New Roman" w:cs="Times New Roman"/>
          <w:i/>
          <w:sz w:val="28"/>
          <w:szCs w:val="28"/>
        </w:rPr>
        <w:t>)</w:t>
      </w:r>
      <w:r w:rsidR="00091B69">
        <w:rPr>
          <w:rFonts w:ascii="Times New Roman" w:eastAsia="Times New Roman" w:hAnsi="Times New Roman" w:cs="Times New Roman"/>
          <w:i/>
          <w:sz w:val="28"/>
          <w:szCs w:val="28"/>
        </w:rPr>
        <w:t xml:space="preserve"> </w:t>
      </w:r>
      <w:r w:rsidRPr="00556984">
        <w:rPr>
          <w:rFonts w:ascii="Times New Roman" w:eastAsia="Times New Roman" w:hAnsi="Times New Roman" w:cs="Times New Roman"/>
          <w:color w:val="000000"/>
          <w:sz w:val="28"/>
          <w:szCs w:val="28"/>
          <w:lang w:eastAsia="vi-VN"/>
        </w:rPr>
        <w:t xml:space="preserve">điểm a </w:t>
      </w:r>
      <w:r w:rsidRPr="00556984">
        <w:rPr>
          <w:rFonts w:ascii="Times New Roman" w:eastAsia="Times New Roman" w:hAnsi="Times New Roman" w:cs="Times New Roman"/>
          <w:color w:val="000000"/>
          <w:sz w:val="28"/>
          <w:szCs w:val="28"/>
          <w:lang w:val="vi-VN" w:eastAsia="vi-VN"/>
        </w:rPr>
        <w:t xml:space="preserve">khoản 1 Điều 8 quy định </w:t>
      </w:r>
      <w:r w:rsidRPr="00556984">
        <w:rPr>
          <w:rFonts w:ascii="Times New Roman" w:eastAsia="Times New Roman" w:hAnsi="Times New Roman" w:cs="Times New Roman"/>
          <w:color w:val="000000"/>
          <w:sz w:val="28"/>
          <w:szCs w:val="28"/>
          <w:lang w:eastAsia="vi-VN"/>
        </w:rPr>
        <w:t xml:space="preserve">ban hành kèm theo </w:t>
      </w:r>
      <w:r w:rsidRPr="00556984">
        <w:rPr>
          <w:rFonts w:ascii="Times New Roman" w:eastAsia="Times New Roman" w:hAnsi="Times New Roman" w:cs="Times New Roman"/>
          <w:color w:val="000000"/>
          <w:sz w:val="28"/>
          <w:szCs w:val="28"/>
          <w:lang w:val="vi-VN" w:eastAsia="vi-VN"/>
        </w:rPr>
        <w:t>Quyết định số 53/2014/QĐ-UBND</w:t>
      </w:r>
      <w:r w:rsidRPr="00556984">
        <w:rPr>
          <w:rFonts w:ascii="Times New Roman" w:eastAsia="Times New Roman" w:hAnsi="Times New Roman" w:cs="Times New Roman"/>
          <w:color w:val="000000"/>
          <w:sz w:val="28"/>
          <w:szCs w:val="28"/>
          <w:lang w:eastAsia="vi-VN"/>
        </w:rPr>
        <w:t xml:space="preserve"> </w:t>
      </w:r>
      <w:r w:rsidR="00654109" w:rsidRPr="0093495F">
        <w:rPr>
          <w:rFonts w:ascii="Times New Roman" w:eastAsia="Times New Roman" w:hAnsi="Times New Roman" w:cs="Times New Roman"/>
          <w:bCs/>
          <w:color w:val="000000"/>
          <w:sz w:val="28"/>
          <w:szCs w:val="28"/>
          <w:bdr w:val="none" w:sz="0" w:space="0" w:color="auto" w:frame="1"/>
        </w:rPr>
        <w:t>ngày 19</w:t>
      </w:r>
      <w:r w:rsidR="00654109">
        <w:rPr>
          <w:rFonts w:ascii="Times New Roman" w:eastAsia="Times New Roman" w:hAnsi="Times New Roman" w:cs="Times New Roman"/>
          <w:bCs/>
          <w:color w:val="000000"/>
          <w:sz w:val="28"/>
          <w:szCs w:val="28"/>
          <w:bdr w:val="none" w:sz="0" w:space="0" w:color="auto" w:frame="1"/>
        </w:rPr>
        <w:t xml:space="preserve"> tháng 9 năm </w:t>
      </w:r>
      <w:r w:rsidR="00654109" w:rsidRPr="0093495F">
        <w:rPr>
          <w:rFonts w:ascii="Times New Roman" w:eastAsia="Times New Roman" w:hAnsi="Times New Roman" w:cs="Times New Roman"/>
          <w:bCs/>
          <w:color w:val="000000"/>
          <w:sz w:val="28"/>
          <w:szCs w:val="28"/>
          <w:bdr w:val="none" w:sz="0" w:space="0" w:color="auto" w:frame="1"/>
        </w:rPr>
        <w:t>2014 của Ủy ban nhân dân tỉnh Kon Tum</w:t>
      </w:r>
      <w:r w:rsidR="00417D3E">
        <w:rPr>
          <w:rFonts w:ascii="Times New Roman" w:eastAsia="Times New Roman" w:hAnsi="Times New Roman" w:cs="Times New Roman"/>
          <w:color w:val="000000"/>
          <w:sz w:val="28"/>
          <w:szCs w:val="28"/>
          <w:lang w:eastAsia="vi-VN"/>
        </w:rPr>
        <w:t xml:space="preserve">: </w:t>
      </w:r>
      <w:r w:rsidR="00417D3E" w:rsidRPr="00417D3E">
        <w:rPr>
          <w:rFonts w:ascii="Times New Roman" w:hAnsi="Times New Roman"/>
          <w:sz w:val="28"/>
          <w:szCs w:val="28"/>
        </w:rPr>
        <w:t xml:space="preserve">Người bị thu hồi đất ở, không còn chỗ ở khác; trong thời gian chờ tạo lập chỗ ở mới, nếu không được bố trí chỗ </w:t>
      </w:r>
      <w:r w:rsidR="00417D3E" w:rsidRPr="00417D3E">
        <w:rPr>
          <w:rFonts w:ascii="Times New Roman" w:hAnsi="Times New Roman"/>
          <w:sz w:val="28"/>
          <w:szCs w:val="28"/>
          <w:lang w:val="vi-VN"/>
        </w:rPr>
        <w:t xml:space="preserve">ở </w:t>
      </w:r>
      <w:r w:rsidR="00417D3E" w:rsidRPr="00417D3E">
        <w:rPr>
          <w:rFonts w:ascii="Times New Roman" w:hAnsi="Times New Roman"/>
          <w:sz w:val="28"/>
          <w:szCs w:val="28"/>
        </w:rPr>
        <w:t>tạm thì được hỗ trợ tiền thuê nhà ở trong thời gian 06 tháng</w:t>
      </w:r>
      <w:r w:rsidRPr="00556984">
        <w:rPr>
          <w:rFonts w:ascii="Times New Roman" w:eastAsia="Times New Roman" w:hAnsi="Times New Roman" w:cs="Times New Roman"/>
          <w:color w:val="000000"/>
          <w:sz w:val="28"/>
          <w:szCs w:val="28"/>
          <w:lang w:eastAsia="vi-VN"/>
        </w:rPr>
        <w:t>như sau:</w:t>
      </w:r>
    </w:p>
    <w:p w14:paraId="32CE66BD" w14:textId="77777777" w:rsidR="00556984" w:rsidRPr="00556984" w:rsidRDefault="00556984" w:rsidP="00A81241">
      <w:pPr>
        <w:tabs>
          <w:tab w:val="left" w:pos="9356"/>
        </w:tabs>
        <w:spacing w:before="120" w:after="120" w:line="240" w:lineRule="auto"/>
        <w:ind w:right="49" w:firstLine="720"/>
        <w:jc w:val="both"/>
        <w:rPr>
          <w:rFonts w:ascii="Times New Roman" w:eastAsia="Times New Roman" w:hAnsi="Times New Roman" w:cs="Times New Roman"/>
          <w:sz w:val="28"/>
          <w:szCs w:val="28"/>
        </w:rPr>
      </w:pPr>
      <w:r w:rsidRPr="00556984">
        <w:rPr>
          <w:rFonts w:ascii="Times New Roman" w:eastAsia="Times New Roman" w:hAnsi="Times New Roman" w:cs="Times New Roman"/>
          <w:sz w:val="28"/>
          <w:szCs w:val="28"/>
          <w:lang w:val="vi-VN"/>
        </w:rPr>
        <w:t xml:space="preserve">- </w:t>
      </w:r>
      <w:r w:rsidRPr="00556984">
        <w:rPr>
          <w:rFonts w:ascii="Times New Roman" w:eastAsia="Times New Roman" w:hAnsi="Times New Roman" w:cs="Times New Roman"/>
          <w:sz w:val="28"/>
          <w:szCs w:val="28"/>
        </w:rPr>
        <w:t xml:space="preserve">Mức hỗ trợ trên địa bàn thành phố Kon Tum: </w:t>
      </w:r>
      <w:r w:rsidRPr="00556984">
        <w:rPr>
          <w:rFonts w:ascii="Times New Roman" w:eastAsia="Times New Roman" w:hAnsi="Times New Roman" w:cs="Times New Roman"/>
          <w:sz w:val="28"/>
          <w:szCs w:val="28"/>
          <w:lang w:val="vi-VN"/>
        </w:rPr>
        <w:t>16</w:t>
      </w:r>
      <w:r w:rsidRPr="00556984">
        <w:rPr>
          <w:rFonts w:ascii="Times New Roman" w:eastAsia="Times New Roman" w:hAnsi="Times New Roman" w:cs="Times New Roman"/>
          <w:sz w:val="28"/>
          <w:szCs w:val="28"/>
        </w:rPr>
        <w:t xml:space="preserve">00.000đ/tháng/01 </w:t>
      </w:r>
      <w:r w:rsidRPr="00556984">
        <w:rPr>
          <w:rFonts w:ascii="Times New Roman" w:eastAsia="Times New Roman" w:hAnsi="Times New Roman" w:cs="Times New Roman"/>
          <w:sz w:val="28"/>
          <w:szCs w:val="28"/>
          <w:lang w:val="vi-VN"/>
        </w:rPr>
        <w:t xml:space="preserve">hộ gia đình </w:t>
      </w:r>
      <w:r w:rsidRPr="00556984">
        <w:rPr>
          <w:rFonts w:ascii="Times New Roman" w:eastAsia="Times New Roman" w:hAnsi="Times New Roman" w:cs="Times New Roman"/>
          <w:i/>
          <w:sz w:val="28"/>
          <w:szCs w:val="28"/>
          <w:lang w:val="vi-VN"/>
        </w:rPr>
        <w:t>(hoặc 400.000</w:t>
      </w:r>
      <w:r w:rsidRPr="00556984">
        <w:rPr>
          <w:rFonts w:ascii="Times New Roman" w:eastAsia="Times New Roman" w:hAnsi="Times New Roman" w:cs="Times New Roman"/>
          <w:i/>
          <w:sz w:val="28"/>
          <w:szCs w:val="28"/>
        </w:rPr>
        <w:t>đồng</w:t>
      </w:r>
      <w:r w:rsidRPr="00556984">
        <w:rPr>
          <w:rFonts w:ascii="Times New Roman" w:eastAsia="Times New Roman" w:hAnsi="Times New Roman" w:cs="Times New Roman"/>
          <w:i/>
          <w:sz w:val="28"/>
          <w:szCs w:val="28"/>
          <w:lang w:val="vi-VN"/>
        </w:rPr>
        <w:t>/01 người thuộc hộ gia đình)</w:t>
      </w:r>
    </w:p>
    <w:p w14:paraId="334824FF" w14:textId="77777777" w:rsidR="00556984" w:rsidRPr="00556984" w:rsidRDefault="00556984" w:rsidP="00A81241">
      <w:pPr>
        <w:spacing w:before="120" w:after="120" w:line="240" w:lineRule="auto"/>
        <w:ind w:firstLine="567"/>
        <w:jc w:val="both"/>
        <w:rPr>
          <w:rFonts w:ascii="Times New Roman" w:eastAsia="Times New Roman" w:hAnsi="Times New Roman" w:cs="Times New Roman"/>
          <w:sz w:val="28"/>
          <w:szCs w:val="28"/>
        </w:rPr>
      </w:pPr>
      <w:r w:rsidRPr="00556984">
        <w:rPr>
          <w:rFonts w:ascii="Times New Roman" w:eastAsia="Times New Roman" w:hAnsi="Times New Roman" w:cs="Times New Roman"/>
          <w:sz w:val="28"/>
          <w:szCs w:val="28"/>
        </w:rPr>
        <w:t xml:space="preserve">- Mức hỗ trợ trên địa bàn thị trấn: </w:t>
      </w:r>
      <w:r w:rsidRPr="00556984">
        <w:rPr>
          <w:rFonts w:ascii="Times New Roman" w:eastAsia="Times New Roman" w:hAnsi="Times New Roman" w:cs="Times New Roman"/>
          <w:sz w:val="28"/>
          <w:szCs w:val="28"/>
          <w:lang w:val="vi-VN"/>
        </w:rPr>
        <w:t>1.2</w:t>
      </w:r>
      <w:r w:rsidRPr="00556984">
        <w:rPr>
          <w:rFonts w:ascii="Times New Roman" w:eastAsia="Times New Roman" w:hAnsi="Times New Roman" w:cs="Times New Roman"/>
          <w:sz w:val="28"/>
          <w:szCs w:val="28"/>
        </w:rPr>
        <w:t xml:space="preserve">00.000đ/tháng/01 </w:t>
      </w:r>
      <w:r w:rsidRPr="00556984">
        <w:rPr>
          <w:rFonts w:ascii="Times New Roman" w:eastAsia="Times New Roman" w:hAnsi="Times New Roman" w:cs="Times New Roman"/>
          <w:sz w:val="28"/>
          <w:szCs w:val="28"/>
          <w:lang w:val="vi-VN"/>
        </w:rPr>
        <w:t xml:space="preserve">hộ gia đình </w:t>
      </w:r>
      <w:r w:rsidRPr="00556984">
        <w:rPr>
          <w:rFonts w:ascii="Times New Roman" w:eastAsia="Times New Roman" w:hAnsi="Times New Roman" w:cs="Times New Roman"/>
          <w:i/>
          <w:sz w:val="28"/>
          <w:szCs w:val="28"/>
          <w:lang w:val="vi-VN"/>
        </w:rPr>
        <w:t>(hoặc 300.000</w:t>
      </w:r>
      <w:r w:rsidRPr="00556984">
        <w:rPr>
          <w:rFonts w:ascii="Times New Roman" w:eastAsia="Times New Roman" w:hAnsi="Times New Roman" w:cs="Times New Roman"/>
          <w:i/>
          <w:sz w:val="28"/>
          <w:szCs w:val="28"/>
        </w:rPr>
        <w:t>đồng</w:t>
      </w:r>
      <w:r w:rsidRPr="00556984">
        <w:rPr>
          <w:rFonts w:ascii="Times New Roman" w:eastAsia="Times New Roman" w:hAnsi="Times New Roman" w:cs="Times New Roman"/>
          <w:i/>
          <w:sz w:val="28"/>
          <w:szCs w:val="28"/>
          <w:lang w:val="vi-VN"/>
        </w:rPr>
        <w:t>/01 người thuộc hộ gia đình)</w:t>
      </w:r>
    </w:p>
    <w:p w14:paraId="71C01749" w14:textId="77777777" w:rsidR="00556984" w:rsidRPr="00556984" w:rsidRDefault="00556984" w:rsidP="00A81241">
      <w:pPr>
        <w:spacing w:before="120" w:after="120" w:line="240" w:lineRule="auto"/>
        <w:ind w:firstLine="567"/>
        <w:jc w:val="both"/>
        <w:rPr>
          <w:rFonts w:ascii="Times New Roman" w:eastAsia="Times New Roman" w:hAnsi="Times New Roman" w:cs="Times New Roman"/>
          <w:i/>
          <w:sz w:val="28"/>
          <w:szCs w:val="28"/>
        </w:rPr>
      </w:pPr>
      <w:r w:rsidRPr="00556984">
        <w:rPr>
          <w:rFonts w:ascii="Times New Roman" w:eastAsia="Times New Roman" w:hAnsi="Times New Roman" w:cs="Times New Roman"/>
          <w:sz w:val="28"/>
          <w:szCs w:val="28"/>
        </w:rPr>
        <w:t xml:space="preserve">- Mức hỗ trợ trên địa bàn các xã: </w:t>
      </w:r>
      <w:r w:rsidRPr="00556984">
        <w:rPr>
          <w:rFonts w:ascii="Times New Roman" w:eastAsia="Times New Roman" w:hAnsi="Times New Roman" w:cs="Times New Roman"/>
          <w:sz w:val="28"/>
          <w:szCs w:val="28"/>
          <w:lang w:val="vi-VN"/>
        </w:rPr>
        <w:t>1.0</w:t>
      </w:r>
      <w:r w:rsidRPr="00556984">
        <w:rPr>
          <w:rFonts w:ascii="Times New Roman" w:eastAsia="Times New Roman" w:hAnsi="Times New Roman" w:cs="Times New Roman"/>
          <w:sz w:val="28"/>
          <w:szCs w:val="28"/>
        </w:rPr>
        <w:t xml:space="preserve">00.000đ/tháng/01 </w:t>
      </w:r>
      <w:r w:rsidRPr="00556984">
        <w:rPr>
          <w:rFonts w:ascii="Times New Roman" w:eastAsia="Times New Roman" w:hAnsi="Times New Roman" w:cs="Times New Roman"/>
          <w:sz w:val="28"/>
          <w:szCs w:val="28"/>
          <w:lang w:val="vi-VN"/>
        </w:rPr>
        <w:t xml:space="preserve">hộ gia đình </w:t>
      </w:r>
      <w:r w:rsidRPr="00556984">
        <w:rPr>
          <w:rFonts w:ascii="Times New Roman" w:eastAsia="Times New Roman" w:hAnsi="Times New Roman" w:cs="Times New Roman"/>
          <w:i/>
          <w:sz w:val="28"/>
          <w:szCs w:val="28"/>
          <w:lang w:val="vi-VN"/>
        </w:rPr>
        <w:t>(hoặc 250.000</w:t>
      </w:r>
      <w:r w:rsidRPr="00556984">
        <w:rPr>
          <w:rFonts w:ascii="Times New Roman" w:eastAsia="Times New Roman" w:hAnsi="Times New Roman" w:cs="Times New Roman"/>
          <w:i/>
          <w:sz w:val="28"/>
          <w:szCs w:val="28"/>
        </w:rPr>
        <w:t>đồng</w:t>
      </w:r>
      <w:r w:rsidRPr="00556984">
        <w:rPr>
          <w:rFonts w:ascii="Times New Roman" w:eastAsia="Times New Roman" w:hAnsi="Times New Roman" w:cs="Times New Roman"/>
          <w:i/>
          <w:sz w:val="28"/>
          <w:szCs w:val="28"/>
          <w:lang w:val="vi-VN"/>
        </w:rPr>
        <w:t>/01 người thuộc hộ gia đình)</w:t>
      </w:r>
    </w:p>
    <w:p w14:paraId="714A44C0" w14:textId="16BAC0A6" w:rsidR="00E10570" w:rsidRPr="00E10570" w:rsidRDefault="00E10570" w:rsidP="00A81241">
      <w:pPr>
        <w:shd w:val="clear" w:color="auto" w:fill="FFFFFF"/>
        <w:spacing w:before="120" w:after="120" w:line="240" w:lineRule="auto"/>
        <w:ind w:firstLine="720"/>
        <w:jc w:val="both"/>
        <w:textAlignment w:val="baseline"/>
        <w:rPr>
          <w:rFonts w:ascii="Times New Roman" w:hAnsi="Times New Roman" w:cs="Times New Roman"/>
          <w:i/>
          <w:color w:val="000000"/>
          <w:sz w:val="28"/>
          <w:szCs w:val="28"/>
          <w:shd w:val="clear" w:color="auto" w:fill="FFFFFF"/>
        </w:rPr>
      </w:pPr>
      <w:r w:rsidRPr="00E10570">
        <w:rPr>
          <w:rFonts w:ascii="Times New Roman" w:hAnsi="Times New Roman" w:cs="Times New Roman"/>
          <w:sz w:val="28"/>
          <w:szCs w:val="28"/>
          <w:lang w:val="nl-NL"/>
        </w:rPr>
        <w:t xml:space="preserve">3. Sửa đổi Điểm c Khoản 3 Điều 8 Quyết định số 53/2014/QĐ-UBND </w:t>
      </w:r>
      <w:r w:rsidR="00654109" w:rsidRPr="0093495F">
        <w:rPr>
          <w:rFonts w:ascii="Times New Roman" w:eastAsia="Times New Roman" w:hAnsi="Times New Roman" w:cs="Times New Roman"/>
          <w:bCs/>
          <w:color w:val="000000"/>
          <w:sz w:val="28"/>
          <w:szCs w:val="28"/>
          <w:bdr w:val="none" w:sz="0" w:space="0" w:color="auto" w:frame="1"/>
        </w:rPr>
        <w:t>ngày 19</w:t>
      </w:r>
      <w:r w:rsidR="00654109">
        <w:rPr>
          <w:rFonts w:ascii="Times New Roman" w:eastAsia="Times New Roman" w:hAnsi="Times New Roman" w:cs="Times New Roman"/>
          <w:bCs/>
          <w:color w:val="000000"/>
          <w:sz w:val="28"/>
          <w:szCs w:val="28"/>
          <w:bdr w:val="none" w:sz="0" w:space="0" w:color="auto" w:frame="1"/>
        </w:rPr>
        <w:t xml:space="preserve"> tháng 9 năm </w:t>
      </w:r>
      <w:r w:rsidR="00654109" w:rsidRPr="0093495F">
        <w:rPr>
          <w:rFonts w:ascii="Times New Roman" w:eastAsia="Times New Roman" w:hAnsi="Times New Roman" w:cs="Times New Roman"/>
          <w:bCs/>
          <w:color w:val="000000"/>
          <w:sz w:val="28"/>
          <w:szCs w:val="28"/>
          <w:bdr w:val="none" w:sz="0" w:space="0" w:color="auto" w:frame="1"/>
        </w:rPr>
        <w:t>2014 của Ủy ban nhân dân tỉnh Kon Tum</w:t>
      </w:r>
      <w:r w:rsidRPr="00E10570">
        <w:rPr>
          <w:rFonts w:ascii="Times New Roman" w:hAnsi="Times New Roman" w:cs="Times New Roman"/>
          <w:sz w:val="28"/>
          <w:szCs w:val="28"/>
          <w:lang w:val="nl-NL"/>
        </w:rPr>
        <w:t xml:space="preserve"> như sau: </w:t>
      </w:r>
      <w:r w:rsidRPr="00E10570">
        <w:rPr>
          <w:rFonts w:ascii="Times New Roman" w:hAnsi="Times New Roman" w:cs="Times New Roman"/>
          <w:i/>
          <w:sz w:val="28"/>
          <w:szCs w:val="28"/>
          <w:lang w:val="nl-NL"/>
        </w:rPr>
        <w:t xml:space="preserve">“ </w:t>
      </w:r>
      <w:r w:rsidRPr="00E10570">
        <w:rPr>
          <w:rFonts w:ascii="Times New Roman" w:hAnsi="Times New Roman" w:cs="Times New Roman"/>
          <w:i/>
          <w:color w:val="000000"/>
          <w:sz w:val="28"/>
          <w:szCs w:val="28"/>
          <w:shd w:val="clear" w:color="auto" w:fill="FFFFFF"/>
        </w:rPr>
        <w:t>Hộ gia đình, cá nhân đang sử dụng đất nhận giao khoán đất sử dụng vào mục đích nông nghiệp, lâm nghiệp, nuôi trồng thủy sản </w:t>
      </w:r>
      <w:r w:rsidRPr="00E10570">
        <w:rPr>
          <w:rFonts w:ascii="Times New Roman" w:hAnsi="Times New Roman" w:cs="Times New Roman"/>
          <w:i/>
          <w:iCs/>
          <w:color w:val="000000"/>
          <w:sz w:val="28"/>
          <w:szCs w:val="28"/>
          <w:shd w:val="clear" w:color="auto" w:fill="FFFFFF"/>
        </w:rPr>
        <w:t>(không bao gồm đất rừng đặc dụng, rừng phòng hộ)</w:t>
      </w:r>
      <w:r w:rsidRPr="00E10570">
        <w:rPr>
          <w:rFonts w:ascii="Times New Roman" w:hAnsi="Times New Roman" w:cs="Times New Roman"/>
          <w:i/>
          <w:color w:val="000000"/>
          <w:sz w:val="28"/>
          <w:szCs w:val="28"/>
          <w:shd w:val="clear" w:color="auto" w:fill="FFFFFF"/>
        </w:rPr>
        <w:t> của các nông, lâm trường quốc doanh khi Nhà nước thu hồi mà thuộc đối tượng là cán bộ, công nhân viên của nông lâm trường quốc doanh đang làm việc hoặc đã nghỉ hưu, nghỉ mất sức lao động, thôi việc được hưởng trợ cấp đang trực tiếp sản xuất nông, lâm nghiệp, hộ gia đình, cá nhân nhận khoán đang trực tiếp sản xuất nông nghiệp và có nguồn thu nhập ổn định từ sản xuất nông nghiệp trên đất đó thì được hỗ trợ bằng tiền bằng 30% giá đất</w:t>
      </w:r>
      <w:r w:rsidRPr="00E10570">
        <w:rPr>
          <w:rFonts w:ascii="Times New Roman" w:hAnsi="Times New Roman" w:cs="Times New Roman"/>
          <w:b/>
          <w:i/>
          <w:color w:val="000000"/>
          <w:sz w:val="28"/>
          <w:szCs w:val="28"/>
          <w:shd w:val="clear" w:color="auto" w:fill="FFFFFF"/>
        </w:rPr>
        <w:t xml:space="preserve"> trong Bảng giá đất do UBND tỉnh quy định </w:t>
      </w:r>
      <w:r w:rsidRPr="00E10570">
        <w:rPr>
          <w:rFonts w:ascii="Times New Roman" w:hAnsi="Times New Roman" w:cs="Times New Roman"/>
          <w:i/>
          <w:color w:val="000000"/>
          <w:sz w:val="28"/>
          <w:szCs w:val="28"/>
          <w:shd w:val="clear" w:color="auto" w:fill="FFFFFF"/>
        </w:rPr>
        <w:t>tính theo diện tích đất thực tế thu hồi, nhưng không vượt hạn mức giao đất nông nghiệp trồng cây hàng năm là 2ha/hộ”</w:t>
      </w:r>
    </w:p>
    <w:p w14:paraId="493C760E" w14:textId="77777777" w:rsidR="008D740E" w:rsidRPr="0009144C"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Điều 2. Quy định chuyển tiếp</w:t>
      </w:r>
    </w:p>
    <w:p w14:paraId="2F89DE1D" w14:textId="77777777" w:rsidR="008D740E" w:rsidRPr="0009144C"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1. Các trường hợp đã có Quyết định thu hồi đất, đã Phê duyệt Phương án bồi thường, hỗ trợ nhưng chưa tổ chức chi trả tiền bồi thường, hỗ trợ thì thực hiện chi trả theo Phương án bồi thường, hỗ trợ đã được phê duyệt.</w:t>
      </w:r>
    </w:p>
    <w:p w14:paraId="571ACF02" w14:textId="77777777" w:rsidR="008D740E" w:rsidRPr="0009144C"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lastRenderedPageBreak/>
        <w:t>2. Các trường hợp chưa có Quyết định thu hồi đất, chưa phê duyệt Phương án bồi thường, hỗ trợ và tái định cư thì thực hiện theo Quyết định này.</w:t>
      </w:r>
    </w:p>
    <w:p w14:paraId="3A845CB7" w14:textId="77777777" w:rsidR="008D740E" w:rsidRPr="0009144C"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Điều 3. Hiệu lực trách nhiệm thi hành.</w:t>
      </w:r>
    </w:p>
    <w:p w14:paraId="02E59BEC" w14:textId="77777777" w:rsidR="008D740E" w:rsidRPr="0009144C"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1. Quyết định nà</w:t>
      </w:r>
      <w:r w:rsidR="000D6655">
        <w:rPr>
          <w:rFonts w:ascii="Times New Roman" w:eastAsia="Times New Roman" w:hAnsi="Times New Roman" w:cs="Times New Roman"/>
          <w:color w:val="000000"/>
          <w:sz w:val="28"/>
          <w:szCs w:val="28"/>
          <w:bdr w:val="none" w:sz="0" w:space="0" w:color="auto" w:frame="1"/>
        </w:rPr>
        <w:t xml:space="preserve">y có hiệu lực thi hành từ ngày       tháng       </w:t>
      </w:r>
      <w:r w:rsidRPr="0009144C">
        <w:rPr>
          <w:rFonts w:ascii="Times New Roman" w:eastAsia="Times New Roman" w:hAnsi="Times New Roman" w:cs="Times New Roman"/>
          <w:color w:val="000000"/>
          <w:sz w:val="28"/>
          <w:szCs w:val="28"/>
          <w:bdr w:val="none" w:sz="0" w:space="0" w:color="auto" w:frame="1"/>
        </w:rPr>
        <w:t xml:space="preserve"> năm 20</w:t>
      </w:r>
      <w:r w:rsidR="000D6655">
        <w:rPr>
          <w:rFonts w:ascii="Times New Roman" w:eastAsia="Times New Roman" w:hAnsi="Times New Roman" w:cs="Times New Roman"/>
          <w:color w:val="000000"/>
          <w:sz w:val="28"/>
          <w:szCs w:val="28"/>
          <w:bdr w:val="none" w:sz="0" w:space="0" w:color="auto" w:frame="1"/>
        </w:rPr>
        <w:t>20</w:t>
      </w:r>
      <w:r w:rsidRPr="0009144C">
        <w:rPr>
          <w:rFonts w:ascii="Times New Roman" w:eastAsia="Times New Roman" w:hAnsi="Times New Roman" w:cs="Times New Roman"/>
          <w:color w:val="000000"/>
          <w:sz w:val="28"/>
          <w:szCs w:val="28"/>
          <w:bdr w:val="none" w:sz="0" w:space="0" w:color="auto" w:frame="1"/>
        </w:rPr>
        <w:t>.</w:t>
      </w:r>
    </w:p>
    <w:p w14:paraId="3D9B4C21" w14:textId="77777777" w:rsidR="008D740E" w:rsidRPr="0009144C" w:rsidRDefault="008D740E" w:rsidP="00A81241">
      <w:pPr>
        <w:shd w:val="clear" w:color="auto" w:fill="FFFFFF"/>
        <w:spacing w:before="120" w:after="120" w:line="240" w:lineRule="auto"/>
        <w:ind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2. Chánh Văn phòng Ủy ban nhân dân tỉnh; Giám đốc các Sở, ban ngành; Chủ tịch Ủy ban nhân dân các huyện, thành phố; Thủ trưởng các cơ quan, đơn vị và cá nhân có liên quan chịu trách nhiệm thi hành Quyết định này./.</w:t>
      </w:r>
    </w:p>
    <w:p w14:paraId="09C46BF4" w14:textId="77777777" w:rsidR="008D740E" w:rsidRPr="0009144C" w:rsidRDefault="008D740E" w:rsidP="008D740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w:t>
      </w:r>
    </w:p>
    <w:tbl>
      <w:tblPr>
        <w:tblW w:w="5000" w:type="pct"/>
        <w:shd w:val="clear" w:color="auto" w:fill="FFFFFF"/>
        <w:tblCellMar>
          <w:left w:w="0" w:type="dxa"/>
          <w:right w:w="0" w:type="dxa"/>
        </w:tblCellMar>
        <w:tblLook w:val="04A0" w:firstRow="1" w:lastRow="0" w:firstColumn="1" w:lastColumn="0" w:noHBand="0" w:noVBand="1"/>
      </w:tblPr>
      <w:tblGrid>
        <w:gridCol w:w="4675"/>
        <w:gridCol w:w="4685"/>
      </w:tblGrid>
      <w:tr w:rsidR="008D740E" w:rsidRPr="0009144C" w14:paraId="6FB31A53" w14:textId="77777777" w:rsidTr="008D740E">
        <w:tc>
          <w:tcPr>
            <w:tcW w:w="5090" w:type="dxa"/>
            <w:shd w:val="clear" w:color="auto" w:fill="auto"/>
            <w:hideMark/>
          </w:tcPr>
          <w:p w14:paraId="4F6E3194" w14:textId="05991DB7" w:rsidR="008D740E" w:rsidRPr="000D6655" w:rsidRDefault="008D740E" w:rsidP="00654109">
            <w:pPr>
              <w:spacing w:after="0" w:line="240" w:lineRule="auto"/>
              <w:textAlignment w:val="baseline"/>
              <w:rPr>
                <w:rFonts w:ascii="Times New Roman" w:eastAsia="Times New Roman" w:hAnsi="Times New Roman" w:cs="Times New Roman"/>
                <w:color w:val="000000"/>
              </w:rPr>
            </w:pPr>
            <w:r w:rsidRPr="0009144C">
              <w:rPr>
                <w:rFonts w:ascii="Times New Roman" w:eastAsia="Times New Roman" w:hAnsi="Times New Roman" w:cs="Times New Roman"/>
                <w:color w:val="000000"/>
                <w:sz w:val="28"/>
                <w:szCs w:val="28"/>
              </w:rPr>
              <w:br/>
            </w:r>
            <w:r w:rsidRPr="000D6655">
              <w:rPr>
                <w:rFonts w:ascii="Times New Roman" w:eastAsia="Times New Roman" w:hAnsi="Times New Roman" w:cs="Times New Roman"/>
                <w:b/>
                <w:bCs/>
                <w:i/>
                <w:iCs/>
                <w:color w:val="000000"/>
                <w:sz w:val="24"/>
                <w:szCs w:val="24"/>
                <w:bdr w:val="none" w:sz="0" w:space="0" w:color="auto" w:frame="1"/>
              </w:rPr>
              <w:t>Nơi nhận:</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Văn phòng Chính phủ;</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Tài nguyên và Môi trường;</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Bộ Tư pháp (Cục KT văn bản QPPL);</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Đoàn Đại biểu Quốc hội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Tỉnh ủy;</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Thường trực HĐND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Mặt trận tổ Quốc Việt Nam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Chủ tịch, các PCT UBND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Như Điều 3;</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Báo Kon Tum;</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Đài PT&amp;TH tỉnh Kon Tum;</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Công báo tỉnh, Cổng Thông tin điện tử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Chi cục Văn thư lưu trữ tỉnh;</w:t>
            </w:r>
            <w:r w:rsidRPr="000D6655">
              <w:rPr>
                <w:rFonts w:ascii="Times New Roman" w:eastAsia="Times New Roman" w:hAnsi="Times New Roman" w:cs="Times New Roman"/>
                <w:color w:val="000000"/>
              </w:rPr>
              <w:br/>
            </w:r>
            <w:r w:rsidRPr="000D6655">
              <w:rPr>
                <w:rFonts w:ascii="Times New Roman" w:eastAsia="Times New Roman" w:hAnsi="Times New Roman" w:cs="Times New Roman"/>
                <w:color w:val="000000"/>
                <w:bdr w:val="none" w:sz="0" w:space="0" w:color="auto" w:frame="1"/>
              </w:rPr>
              <w:t>- Lưu: VT, NNTN</w:t>
            </w:r>
            <w:r w:rsidR="00654109">
              <w:rPr>
                <w:rFonts w:ascii="Times New Roman" w:eastAsia="Times New Roman" w:hAnsi="Times New Roman" w:cs="Times New Roman"/>
                <w:color w:val="000000"/>
                <w:bdr w:val="none" w:sz="0" w:space="0" w:color="auto" w:frame="1"/>
              </w:rPr>
              <w:t>…</w:t>
            </w:r>
          </w:p>
        </w:tc>
        <w:tc>
          <w:tcPr>
            <w:tcW w:w="5090" w:type="dxa"/>
            <w:shd w:val="clear" w:color="auto" w:fill="auto"/>
            <w:hideMark/>
          </w:tcPr>
          <w:p w14:paraId="53104AAE" w14:textId="77777777" w:rsidR="00A81241" w:rsidRDefault="008D740E" w:rsidP="00417D3E">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TM.ỦY BAN NHÂN DÂN</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b/>
                <w:bCs/>
                <w:color w:val="000000"/>
                <w:sz w:val="28"/>
                <w:szCs w:val="28"/>
                <w:bdr w:val="none" w:sz="0" w:space="0" w:color="auto" w:frame="1"/>
              </w:rPr>
              <w:t>CHỦ TỊCH</w:t>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r w:rsidRPr="0009144C">
              <w:rPr>
                <w:rFonts w:ascii="Times New Roman" w:eastAsia="Times New Roman" w:hAnsi="Times New Roman" w:cs="Times New Roman"/>
                <w:color w:val="000000"/>
                <w:sz w:val="28"/>
                <w:szCs w:val="28"/>
              </w:rPr>
              <w:br/>
            </w:r>
          </w:p>
          <w:p w14:paraId="3708D226" w14:textId="77777777" w:rsidR="00A81241" w:rsidRDefault="00A81241" w:rsidP="00417D3E">
            <w:pPr>
              <w:spacing w:after="0" w:line="240" w:lineRule="auto"/>
              <w:jc w:val="center"/>
              <w:textAlignment w:val="baseline"/>
              <w:rPr>
                <w:rFonts w:ascii="Times New Roman" w:eastAsia="Times New Roman" w:hAnsi="Times New Roman" w:cs="Times New Roman"/>
                <w:color w:val="000000"/>
                <w:sz w:val="28"/>
                <w:szCs w:val="28"/>
              </w:rPr>
            </w:pPr>
          </w:p>
          <w:p w14:paraId="5170CE9C" w14:textId="258C5521" w:rsidR="008D740E" w:rsidRPr="0009144C" w:rsidRDefault="008D740E" w:rsidP="00417D3E">
            <w:pPr>
              <w:spacing w:after="0" w:line="240" w:lineRule="auto"/>
              <w:jc w:val="center"/>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rPr>
              <w:br/>
            </w:r>
          </w:p>
        </w:tc>
      </w:tr>
      <w:tr w:rsidR="000D6655" w:rsidRPr="0009144C" w14:paraId="599BD097" w14:textId="77777777" w:rsidTr="008D740E">
        <w:tc>
          <w:tcPr>
            <w:tcW w:w="5090" w:type="dxa"/>
            <w:shd w:val="clear" w:color="auto" w:fill="auto"/>
          </w:tcPr>
          <w:p w14:paraId="4505D252" w14:textId="77777777" w:rsidR="000D6655" w:rsidRPr="0009144C" w:rsidRDefault="000D6655" w:rsidP="000D6655">
            <w:pPr>
              <w:spacing w:after="0" w:line="240" w:lineRule="auto"/>
              <w:jc w:val="center"/>
              <w:textAlignment w:val="baseline"/>
              <w:rPr>
                <w:rFonts w:ascii="Times New Roman" w:eastAsia="Times New Roman" w:hAnsi="Times New Roman" w:cs="Times New Roman"/>
                <w:color w:val="000000"/>
                <w:sz w:val="28"/>
                <w:szCs w:val="28"/>
              </w:rPr>
            </w:pPr>
          </w:p>
        </w:tc>
        <w:tc>
          <w:tcPr>
            <w:tcW w:w="5090" w:type="dxa"/>
            <w:shd w:val="clear" w:color="auto" w:fill="auto"/>
          </w:tcPr>
          <w:p w14:paraId="0B626A7C" w14:textId="77777777" w:rsidR="000D6655" w:rsidRPr="0009144C" w:rsidRDefault="000D6655" w:rsidP="008D740E">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tc>
      </w:tr>
    </w:tbl>
    <w:p w14:paraId="499E1DE0" w14:textId="77777777" w:rsidR="008D740E" w:rsidRPr="0009144C" w:rsidRDefault="008D740E" w:rsidP="008D740E">
      <w:pPr>
        <w:shd w:val="clear" w:color="auto" w:fill="FFFFFF"/>
        <w:spacing w:after="0" w:line="240" w:lineRule="auto"/>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color w:val="000000"/>
          <w:sz w:val="28"/>
          <w:szCs w:val="28"/>
          <w:bdr w:val="none" w:sz="0" w:space="0" w:color="auto" w:frame="1"/>
        </w:rPr>
        <w:t> </w:t>
      </w:r>
    </w:p>
    <w:p w14:paraId="51ECFF3A" w14:textId="77777777" w:rsidR="00860B21" w:rsidRPr="0009144C" w:rsidRDefault="00860B21">
      <w:pPr>
        <w:rPr>
          <w:rFonts w:ascii="Times New Roman" w:hAnsi="Times New Roman" w:cs="Times New Roman"/>
          <w:sz w:val="28"/>
          <w:szCs w:val="28"/>
        </w:rPr>
      </w:pPr>
    </w:p>
    <w:sectPr w:rsidR="00860B21" w:rsidRPr="0009144C" w:rsidSect="007F1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98"/>
    <w:rsid w:val="00015192"/>
    <w:rsid w:val="0009144C"/>
    <w:rsid w:val="00091B69"/>
    <w:rsid w:val="000D6655"/>
    <w:rsid w:val="000F6D20"/>
    <w:rsid w:val="001424D8"/>
    <w:rsid w:val="002F0A98"/>
    <w:rsid w:val="003C5E65"/>
    <w:rsid w:val="00417D3E"/>
    <w:rsid w:val="00422E9E"/>
    <w:rsid w:val="00556984"/>
    <w:rsid w:val="00654109"/>
    <w:rsid w:val="007F1097"/>
    <w:rsid w:val="00860B21"/>
    <w:rsid w:val="008D740E"/>
    <w:rsid w:val="0093495F"/>
    <w:rsid w:val="00A81241"/>
    <w:rsid w:val="00BC15D3"/>
    <w:rsid w:val="00CD22C4"/>
    <w:rsid w:val="00E10570"/>
    <w:rsid w:val="00F749A7"/>
    <w:rsid w:val="00FB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character" w:customStyle="1" w:styleId="fontstyle01">
    <w:name w:val="fontstyle01"/>
    <w:rsid w:val="00654109"/>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character" w:customStyle="1" w:styleId="fontstyle01">
    <w:name w:val="fontstyle01"/>
    <w:rsid w:val="00654109"/>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545/TTr-STNMT" TargetMode="External"/><Relationship Id="rId3" Type="http://schemas.openxmlformats.org/officeDocument/2006/relationships/settings" Target="settings.xml"/><Relationship Id="rId7" Type="http://schemas.openxmlformats.org/officeDocument/2006/relationships/hyperlink" Target="http://luattrongtay.vn/ViewFullText?DocumentNo=47/2014/N%C4%90-C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trongtay.vn/ViewFullText/DocumentNo/Lu%E1%BA%ADt%20%C4%90%E1%BA%A5t%20%C4%91ai%20ng%C3%A0y%2029%20th%C3%A1ng%2011%20n%C4%83m%202013/SubDocumentNo/Lu%E1%BA%ADt%20%C4%90%E1%BA%A5t%20%C4%91ai%20ng%C3%A0y%2029%20th%C3%A1ng%2011%20n%C4%83m%202013" TargetMode="External"/><Relationship Id="rId11" Type="http://schemas.openxmlformats.org/officeDocument/2006/relationships/theme" Target="theme/theme1.xml"/><Relationship Id="rId5" Type="http://schemas.openxmlformats.org/officeDocument/2006/relationships/hyperlink" Target="http://luattrongtay.vn/ViewFullText?DocumentNo=53/2014/Q%C4%90-UB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trongtay.vn/ViewFullText?DocumentNo=53/2014/Q%C4%90-UB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2</cp:revision>
  <dcterms:created xsi:type="dcterms:W3CDTF">2020-12-02T08:36:00Z</dcterms:created>
  <dcterms:modified xsi:type="dcterms:W3CDTF">2020-12-02T08:36:00Z</dcterms:modified>
</cp:coreProperties>
</file>