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43" w:rsidRDefault="00AC63A1" w:rsidP="00E105BD">
      <w:pPr>
        <w:spacing w:after="0" w:line="240" w:lineRule="auto"/>
        <w:jc w:val="center"/>
        <w:rPr>
          <w:b/>
          <w:bCs/>
          <w:szCs w:val="28"/>
          <w:lang w:val="de-DE"/>
        </w:rPr>
      </w:pPr>
      <w:r>
        <w:rPr>
          <w:b/>
          <w:bCs/>
          <w:szCs w:val="28"/>
          <w:lang w:val="de-DE"/>
        </w:rPr>
        <w:t>DANH SÁCH</w:t>
      </w:r>
      <w:bookmarkStart w:id="0" w:name="_GoBack"/>
      <w:bookmarkEnd w:id="0"/>
      <w:r w:rsidR="00FC7643" w:rsidRPr="007526C8">
        <w:rPr>
          <w:b/>
          <w:bCs/>
          <w:szCs w:val="28"/>
          <w:lang w:val="de-DE"/>
        </w:rPr>
        <w:t xml:space="preserve"> 02</w:t>
      </w:r>
    </w:p>
    <w:p w:rsidR="00A40D9F" w:rsidRPr="007526C8" w:rsidRDefault="00A40D9F" w:rsidP="00E105BD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  <w:lang w:val="de-DE"/>
        </w:rPr>
        <w:t>Các cơ sở, dự án thuộc đối tượng phải lắp đặt hệ thống quan trắc nước thải công nghiệp tự động, liên tục (QTTĐ) trên địa bàn tỉnh Kon Tum</w:t>
      </w:r>
    </w:p>
    <w:p w:rsidR="00FC7643" w:rsidRDefault="00FC7643" w:rsidP="00E105BD">
      <w:pPr>
        <w:spacing w:after="0" w:line="240" w:lineRule="auto"/>
        <w:jc w:val="center"/>
        <w:rPr>
          <w:i/>
        </w:rPr>
      </w:pPr>
      <w:r w:rsidRPr="004523F6">
        <w:rPr>
          <w:i/>
        </w:rPr>
        <w:t xml:space="preserve"> (Kèm theo </w:t>
      </w:r>
      <w:r>
        <w:rPr>
          <w:i/>
        </w:rPr>
        <w:t xml:space="preserve">Công văn số         /STNMT-CCBVMT ngày       </w:t>
      </w:r>
      <w:r w:rsidRPr="004523F6">
        <w:rPr>
          <w:i/>
        </w:rPr>
        <w:t xml:space="preserve">tháng </w:t>
      </w:r>
      <w:r w:rsidR="00E105BD">
        <w:rPr>
          <w:i/>
        </w:rPr>
        <w:t>5</w:t>
      </w:r>
      <w:r w:rsidRPr="004523F6">
        <w:rPr>
          <w:i/>
        </w:rPr>
        <w:t xml:space="preserve"> năm 20</w:t>
      </w:r>
      <w:r>
        <w:rPr>
          <w:i/>
        </w:rPr>
        <w:t>20</w:t>
      </w:r>
      <w:r w:rsidRPr="004523F6">
        <w:rPr>
          <w:i/>
        </w:rPr>
        <w:t xml:space="preserve"> của Sở Tài nguyên và Môi trường)</w:t>
      </w:r>
    </w:p>
    <w:p w:rsidR="00FC7643" w:rsidRPr="00F1656A" w:rsidRDefault="00FC7643" w:rsidP="00FC7643">
      <w:pPr>
        <w:jc w:val="center"/>
        <w:rPr>
          <w:i/>
          <w:sz w:val="22"/>
        </w:rPr>
      </w:pPr>
    </w:p>
    <w:tbl>
      <w:tblPr>
        <w:tblW w:w="13184" w:type="dxa"/>
        <w:jc w:val="center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704"/>
        <w:gridCol w:w="3134"/>
        <w:gridCol w:w="3250"/>
        <w:gridCol w:w="3828"/>
        <w:gridCol w:w="2268"/>
      </w:tblGrid>
      <w:tr w:rsidR="00FC7643" w:rsidRPr="00FC7643" w:rsidTr="00C82B4A">
        <w:trPr>
          <w:trHeight w:val="298"/>
          <w:tblHeader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1103BA" w:rsidP="002E355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b/>
                <w:color w:val="000000"/>
                <w:sz w:val="24"/>
                <w:szCs w:val="24"/>
              </w:rPr>
              <w:t>Tên cơ sở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b/>
                <w:color w:val="000000"/>
                <w:sz w:val="24"/>
                <w:szCs w:val="24"/>
              </w:rPr>
              <w:t>Chủ</w:t>
            </w:r>
            <w:r w:rsidR="00320869">
              <w:rPr>
                <w:b/>
                <w:color w:val="000000"/>
                <w:sz w:val="24"/>
                <w:szCs w:val="24"/>
              </w:rPr>
              <w:t xml:space="preserve"> dự án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b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13184" w:type="dxa"/>
            <w:gridSpan w:val="5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b/>
                <w:color w:val="000000"/>
                <w:sz w:val="24"/>
                <w:szCs w:val="24"/>
              </w:rPr>
              <w:t xml:space="preserve">I. Các cơ sở, dự án đã lắp đặt Hệ thống QTTĐ, nhưng chưa hoàn thiện theo quy định </w:t>
            </w:r>
            <w:r w:rsidRPr="00FC7643">
              <w:rPr>
                <w:b/>
                <w:sz w:val="24"/>
                <w:szCs w:val="24"/>
                <w:lang w:val="nl-NL"/>
              </w:rPr>
              <w:t>Nghị định số 40/2019/NĐ-CP</w:t>
            </w:r>
            <w:r w:rsidRPr="00FC7643">
              <w:rPr>
                <w:b/>
                <w:sz w:val="24"/>
                <w:szCs w:val="24"/>
                <w:vertAlign w:val="superscript"/>
                <w:lang w:val="nl-NL"/>
              </w:rPr>
              <w:t>(</w:t>
            </w:r>
            <w:r w:rsidRPr="00FC7643">
              <w:rPr>
                <w:rStyle w:val="FootnoteReference"/>
                <w:b/>
                <w:sz w:val="24"/>
                <w:szCs w:val="24"/>
                <w:lang w:val="nl-NL"/>
              </w:rPr>
              <w:footnoteReference w:id="1"/>
            </w:r>
            <w:r w:rsidRPr="00FC7643">
              <w:rPr>
                <w:b/>
                <w:sz w:val="24"/>
                <w:szCs w:val="24"/>
                <w:vertAlign w:val="superscript"/>
                <w:lang w:val="nl-NL"/>
              </w:rPr>
              <w:t>)</w:t>
            </w:r>
            <w:r w:rsidRPr="00FC7643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</w:rPr>
              <w:t xml:space="preserve">Nhà máy chế biến tinh bột sắn Sa Nhơn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  <w:bCs/>
                <w:lang w:val="de-DE"/>
              </w:rPr>
              <w:t>Công ty CP XNK ViNa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Sa Nhơn, huyện Sa Thầy,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  <w:bCs/>
                <w:lang w:val="de-DE"/>
              </w:rPr>
              <w:t xml:space="preserve">Nhà máy mỳ IaH’Drai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  <w:bCs/>
                <w:lang w:val="de-DE"/>
              </w:rPr>
              <w:t>Công ty TNHH MTV ĐTPT Nông nghiệp IaH‘Drai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Ia Tơi, huyện IaH’Drai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ind w:right="-108"/>
              <w:rPr>
                <w:sz w:val="24"/>
                <w:szCs w:val="24"/>
              </w:rPr>
            </w:pPr>
            <w:r w:rsidRPr="00FC7643">
              <w:rPr>
                <w:sz w:val="24"/>
                <w:szCs w:val="24"/>
              </w:rPr>
              <w:t>Nhà máy cao su Đại Lợi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</w:rPr>
            </w:pPr>
            <w:r w:rsidRPr="00FC7643">
              <w:rPr>
                <w:sz w:val="24"/>
                <w:szCs w:val="24"/>
              </w:rPr>
              <w:t>Công ty TNHH Cao su Đại Lợi Kon Tum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Đăk Nông, huyện Ngọc Hồi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</w:rPr>
              <w:t xml:space="preserve">Nhà máy chế biến mủ cao su công suất 9.000 tấn thành phẩm/năm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  <w:bCs/>
                <w:lang w:val="de-DE"/>
              </w:rPr>
              <w:t>Công ty TNHH Hiệp Hưng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Kon Đào, huyện Đăk Tô,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0E3EE2" w:rsidP="00150CE2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Nhà máy dừng</w:t>
            </w:r>
            <w:r w:rsidR="00150CE2">
              <w:rPr>
                <w:sz w:val="24"/>
                <w:szCs w:val="24"/>
              </w:rPr>
              <w:t xml:space="preserve"> sản xuất</w:t>
            </w:r>
            <w:r>
              <w:rPr>
                <w:sz w:val="24"/>
                <w:szCs w:val="24"/>
              </w:rPr>
              <w:t xml:space="preserve"> từ năm 2018 đến nay</w:t>
            </w: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 xml:space="preserve">Nhà máy chế biến tinh bột từ nông sản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Cổ phần Phương Hoa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Đăk Kroong, huyện Đăk Glei,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721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Tinh bột sắn Tây nguyên Đăk Hà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TNHH TBS Tây Nguyên Đăk Hà</w:t>
            </w:r>
          </w:p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Đăk Mar, huyện Đăk Hà,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Khu công nghiệp Hòa Bình tỉnh Kon Tum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đầu tư phát triển hạ tầng khu kinh tế tỉnh Kon Tum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KCN Hòa Bình, Phường Lê Lợi, thành phố Kon Tum,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chế biến mủ cao su Sa Thầy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  <w:lang w:val="fr-FR"/>
              </w:rPr>
            </w:pPr>
            <w:r w:rsidRPr="00FC7643">
              <w:rPr>
                <w:color w:val="000000"/>
                <w:sz w:val="24"/>
                <w:szCs w:val="24"/>
                <w:lang w:val="fr-FR"/>
              </w:rPr>
              <w:t>Công ty Cổ phần cao su Sa Thầy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Ia Đal, huyện IaH’Drai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  <w:bCs/>
                <w:lang w:val="de-DE"/>
              </w:rPr>
              <w:t>Nhà máy Tinh bột sắn tại Kon Rẫy, tỉnh Kon Tum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</w:rPr>
              <w:t>Công ty cổ phần Fococev Tây Nguyên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Đăk Ruồng, huyện Kon Rẫy, tỉnh Kon Tum.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sz w:val="24"/>
                <w:szCs w:val="24"/>
              </w:rPr>
              <w:t>Nhà máy tinh bột sắn Kon Tum – huyện Ngọc Hồi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  <w:lang w:val="nl-NL"/>
              </w:rPr>
            </w:pPr>
            <w:r w:rsidRPr="00FC7643">
              <w:rPr>
                <w:sz w:val="24"/>
                <w:szCs w:val="24"/>
                <w:lang w:val="nl-NL"/>
              </w:rPr>
              <w:t>Chi nhánh Công ty CP Tinh bột sắn Phú Yên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Đăk Nông, huyện Ngọc Hồi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chế biến tinh bột sắn 100 tấn/ngày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Cty TNHH tinh bột sắn Kon Tum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  <w:lang w:val="fr-FR"/>
              </w:rPr>
              <w:t>Xã Sa Bình, huyện Sa Thầy,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  <w:bCs/>
                <w:lang w:val="de-DE"/>
              </w:rPr>
              <w:t xml:space="preserve">Nhà máy chế biến mủ cao su IaChim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lang w:val="de-DE"/>
              </w:rPr>
            </w:pPr>
            <w:r w:rsidRPr="00FC7643">
              <w:rPr>
                <w:rFonts w:ascii="Times New Roman" w:hAnsi="Times New Roman"/>
                <w:bCs/>
                <w:lang w:val="de-DE"/>
              </w:rPr>
              <w:t>Công ty TNHH MTV Cao su Kon Tum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Ia chim, thành phố Kon Tum,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 xml:space="preserve">Nhà máy chế biến mủ cao su Vạn Lợi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TNHH Vạn Lợi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pacing w:val="4"/>
                <w:sz w:val="24"/>
                <w:szCs w:val="24"/>
              </w:rPr>
              <w:t>Xã Kroong, thành phố Kon Tum,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 máy chế biến mủ cao su số 5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TNHH MTV 732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Đăk Kan, Ngọc Hồi,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chế biến mủ cao su số 6 – huyện Sa Thầy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 xml:space="preserve">Công ty TNHH MTV 78 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  <w:lang w:val="fr-FR"/>
              </w:rPr>
              <w:t>Xã Mô Rai, huyện Sa Thầy,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 xml:space="preserve">Nhà máy Sản xuất cồn và tinh bột sắn Đăk Tô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CP Nông sản thực phẩm Quãng Ngãi.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Tân Cảnh, huyện Đăk Tô,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 xml:space="preserve">Nhà máy đường Kon Tum 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CP Đường Kon Tum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  <w:lang w:val="fr-FR"/>
              </w:rPr>
              <w:t>Xã Vinh Quang, thành phố Kon Tum,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13184" w:type="dxa"/>
            <w:gridSpan w:val="5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</w:rPr>
            </w:pPr>
            <w:r w:rsidRPr="00FC7643">
              <w:rPr>
                <w:b/>
                <w:color w:val="000000"/>
                <w:sz w:val="24"/>
                <w:szCs w:val="24"/>
              </w:rPr>
              <w:t>II. Các cơ sở, dự án chưa lắp đặt Hệ thống QTTĐ nước thải công nghiệp.</w:t>
            </w:r>
          </w:p>
        </w:tc>
      </w:tr>
      <w:tr w:rsidR="00FC7643" w:rsidRPr="00FC7643" w:rsidTr="001103BA">
        <w:trPr>
          <w:trHeight w:val="72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chế biến mủ cao su Ngọc Hồi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TNHH MTV cao su Kon Tum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Đăk Nông, huyện Ngọc Hồi, tỉnh Kon Tum.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bCs/>
                <w:sz w:val="24"/>
                <w:szCs w:val="24"/>
                <w:lang w:val="de-DE"/>
              </w:rPr>
              <w:t xml:space="preserve">Đang hoàn thiện, lắp đặt </w:t>
            </w:r>
          </w:p>
        </w:tc>
      </w:tr>
      <w:tr w:rsidR="00FC7643" w:rsidRPr="00FC7643" w:rsidTr="001103BA">
        <w:trPr>
          <w:trHeight w:val="80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chế biến mủ cao su Vạn Thành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sz w:val="24"/>
                <w:szCs w:val="24"/>
                <w:lang w:val="nl-NL"/>
              </w:rPr>
              <w:t>Công ty TNHH MTV Vạn Thành Sa Thầy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C7643">
              <w:rPr>
                <w:color w:val="000000"/>
                <w:spacing w:val="4"/>
                <w:sz w:val="24"/>
                <w:szCs w:val="24"/>
              </w:rPr>
              <w:t>Xã Rờ Kơi, huyện Sa Thầy, tỉnh  Kon Tum.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80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sz w:val="24"/>
                <w:szCs w:val="24"/>
                <w:lang w:val="nl-NL"/>
              </w:rPr>
              <w:t xml:space="preserve">Cụm công nghiệp - tiểu thủ công nghiệp, làng nghề H’Nor </w:t>
            </w:r>
          </w:p>
        </w:tc>
        <w:tc>
          <w:tcPr>
            <w:tcW w:w="3250" w:type="dxa"/>
            <w:vMerge w:val="restart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  <w:lang w:val="nl-NL"/>
              </w:rPr>
            </w:pPr>
            <w:r w:rsidRPr="00FC7643">
              <w:rPr>
                <w:color w:val="000000"/>
                <w:sz w:val="24"/>
                <w:szCs w:val="24"/>
              </w:rPr>
              <w:t>Trung tâm phát triển cụm công nghiệp thành phố Kon Tum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C7643">
              <w:rPr>
                <w:color w:val="000000"/>
                <w:spacing w:val="4"/>
                <w:sz w:val="24"/>
                <w:szCs w:val="24"/>
              </w:rPr>
              <w:t>Phường Lê Lợi, thành phố Kon Tum,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80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  <w:lang w:val="nl-NL"/>
              </w:rPr>
            </w:pPr>
            <w:r w:rsidRPr="00FC7643">
              <w:rPr>
                <w:sz w:val="24"/>
                <w:szCs w:val="24"/>
                <w:lang w:val="nl-NL"/>
              </w:rPr>
              <w:t>Cụm công nghiệp - Tiểu thủ công nghiệp Thanh Trung</w:t>
            </w:r>
          </w:p>
        </w:tc>
        <w:tc>
          <w:tcPr>
            <w:tcW w:w="3250" w:type="dxa"/>
            <w:vMerge/>
            <w:tcBorders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  <w:lang w:val="nl-NL"/>
              </w:rPr>
            </w:pP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FC7643">
              <w:rPr>
                <w:color w:val="000000"/>
                <w:spacing w:val="4"/>
                <w:sz w:val="24"/>
                <w:szCs w:val="24"/>
              </w:rPr>
              <w:t>Xã Vinh Quang, thành phố Kon Tum,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chế biến mủ cao su Thuận Lợi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sz w:val="24"/>
                <w:szCs w:val="24"/>
                <w:lang w:val="nl-NL"/>
              </w:rPr>
            </w:pPr>
            <w:r w:rsidRPr="00FC7643">
              <w:rPr>
                <w:sz w:val="24"/>
                <w:szCs w:val="24"/>
                <w:lang w:val="nl-NL"/>
              </w:rPr>
              <w:t>Công ty TNHH MTV Thuận Lợi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ind w:right="-2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7643">
              <w:rPr>
                <w:color w:val="000000"/>
                <w:sz w:val="24"/>
                <w:szCs w:val="24"/>
                <w:shd w:val="clear" w:color="auto" w:fill="FFFFFF"/>
              </w:rPr>
              <w:t>Thị trấn Plei Kần, huyện Ngọc Hồi,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FC7643" w:rsidRPr="00FC7643" w:rsidTr="001103BA">
        <w:trPr>
          <w:trHeight w:val="298"/>
          <w:jc w:val="center"/>
        </w:trPr>
        <w:tc>
          <w:tcPr>
            <w:tcW w:w="70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134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Nhà máy chế biến cao su APT Kon Tum</w:t>
            </w:r>
          </w:p>
        </w:tc>
        <w:tc>
          <w:tcPr>
            <w:tcW w:w="3250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Công ty TNHH SX-DV-TM</w:t>
            </w:r>
            <w:r w:rsidRPr="00FC7643">
              <w:rPr>
                <w:color w:val="000000"/>
                <w:sz w:val="24"/>
                <w:szCs w:val="24"/>
              </w:rPr>
              <w:br/>
              <w:t>An Phú Thịnh</w:t>
            </w:r>
          </w:p>
        </w:tc>
        <w:tc>
          <w:tcPr>
            <w:tcW w:w="382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  <w:vAlign w:val="center"/>
          </w:tcPr>
          <w:p w:rsidR="00FC7643" w:rsidRPr="00FC7643" w:rsidRDefault="00FC7643" w:rsidP="002E3552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FC7643">
              <w:rPr>
                <w:color w:val="000000"/>
                <w:sz w:val="24"/>
                <w:szCs w:val="24"/>
              </w:rPr>
              <w:t>Xã Sa Nhơn, huyện Sa Thầy, tỉnh Kon Tum</w:t>
            </w:r>
          </w:p>
        </w:tc>
        <w:tc>
          <w:tcPr>
            <w:tcW w:w="2268" w:type="dxa"/>
            <w:tcBorders>
              <w:top w:val="single" w:sz="4" w:space="0" w:color="1F1F1F"/>
              <w:left w:val="single" w:sz="4" w:space="0" w:color="1F1F1F"/>
              <w:bottom w:val="single" w:sz="4" w:space="0" w:color="1F1F1F"/>
              <w:right w:val="single" w:sz="4" w:space="0" w:color="1F1F1F"/>
            </w:tcBorders>
          </w:tcPr>
          <w:p w:rsidR="00FC7643" w:rsidRPr="00FC7643" w:rsidRDefault="00FC7643" w:rsidP="002E3552">
            <w:pPr>
              <w:spacing w:after="0"/>
              <w:rPr>
                <w:color w:val="000000"/>
                <w:spacing w:val="4"/>
                <w:sz w:val="24"/>
                <w:szCs w:val="24"/>
              </w:rPr>
            </w:pPr>
          </w:p>
        </w:tc>
      </w:tr>
    </w:tbl>
    <w:p w:rsidR="000B38F2" w:rsidRDefault="000B38F2"/>
    <w:sectPr w:rsidR="000B38F2" w:rsidSect="00162D8B">
      <w:footerReference w:type="default" r:id="rId6"/>
      <w:pgSz w:w="16840" w:h="11907" w:orient="landscape" w:code="9"/>
      <w:pgMar w:top="567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AC" w:rsidRDefault="002632AC" w:rsidP="00FC7643">
      <w:pPr>
        <w:spacing w:after="0" w:line="240" w:lineRule="auto"/>
      </w:pPr>
      <w:r>
        <w:separator/>
      </w:r>
    </w:p>
  </w:endnote>
  <w:endnote w:type="continuationSeparator" w:id="0">
    <w:p w:rsidR="002632AC" w:rsidRDefault="002632AC" w:rsidP="00FC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6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C3B" w:rsidRDefault="000E5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5C3B" w:rsidRDefault="000E5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AC" w:rsidRDefault="002632AC" w:rsidP="00FC7643">
      <w:pPr>
        <w:spacing w:after="0" w:line="240" w:lineRule="auto"/>
      </w:pPr>
      <w:r>
        <w:separator/>
      </w:r>
    </w:p>
  </w:footnote>
  <w:footnote w:type="continuationSeparator" w:id="0">
    <w:p w:rsidR="002632AC" w:rsidRDefault="002632AC" w:rsidP="00FC7643">
      <w:pPr>
        <w:spacing w:after="0" w:line="240" w:lineRule="auto"/>
      </w:pPr>
      <w:r>
        <w:continuationSeparator/>
      </w:r>
    </w:p>
  </w:footnote>
  <w:footnote w:id="1">
    <w:p w:rsidR="00FC7643" w:rsidRPr="00E906B7" w:rsidRDefault="00FC7643" w:rsidP="00FC7643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</w:t>
      </w:r>
      <w:r>
        <w:rPr>
          <w:szCs w:val="28"/>
          <w:lang w:val="hsb-DE"/>
        </w:rPr>
        <w:t>Q</w:t>
      </w:r>
      <w:r w:rsidRPr="004F0031">
        <w:rPr>
          <w:szCs w:val="28"/>
          <w:lang w:val="hsb-DE"/>
        </w:rPr>
        <w:t xml:space="preserve">uy định </w:t>
      </w:r>
      <w:r w:rsidRPr="004F0031">
        <w:rPr>
          <w:lang w:val="nl-NL"/>
        </w:rPr>
        <w:t>tại khoản 3 Điều 39 Nghị định số 38/2015/NĐ-CP được sửa đổi, bổ sung tại khoản 20 Điều 3 Nghị định số 40/2019/NĐ-CP ngày 13/5/2019 của Chính phủ</w:t>
      </w:r>
      <w:r>
        <w:rPr>
          <w:lang w:val="nl-NL"/>
        </w:rPr>
        <w:t xml:space="preserve"> </w:t>
      </w:r>
      <w:r w:rsidRPr="00E906B7">
        <w:rPr>
          <w:szCs w:val="28"/>
        </w:rPr>
        <w:t>sửa đổi, bổ sung một số điều của các Nghị định quy định chi tiết, hướng dẫn thi hành Luật Bảo vệ môi trường</w:t>
      </w:r>
      <w:r>
        <w:rPr>
          <w:szCs w:val="2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82"/>
    <w:rsid w:val="000327D5"/>
    <w:rsid w:val="000562B1"/>
    <w:rsid w:val="000B38F2"/>
    <w:rsid w:val="000E3EE2"/>
    <w:rsid w:val="000E5C3B"/>
    <w:rsid w:val="001103BA"/>
    <w:rsid w:val="00150CE2"/>
    <w:rsid w:val="00162D8B"/>
    <w:rsid w:val="00233216"/>
    <w:rsid w:val="002632AC"/>
    <w:rsid w:val="002E3552"/>
    <w:rsid w:val="00320869"/>
    <w:rsid w:val="004473D3"/>
    <w:rsid w:val="00A26B28"/>
    <w:rsid w:val="00A40D9F"/>
    <w:rsid w:val="00AC63A1"/>
    <w:rsid w:val="00C56D82"/>
    <w:rsid w:val="00C82B4A"/>
    <w:rsid w:val="00D74A15"/>
    <w:rsid w:val="00E105BD"/>
    <w:rsid w:val="00F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81E75"/>
  <w15:chartTrackingRefBased/>
  <w15:docId w15:val="{7036E848-1D9B-42FD-BEE2-76D094C5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FC764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7643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FC7643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C76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rsid w:val="00FC7643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E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3B"/>
  </w:style>
  <w:style w:type="paragraph" w:styleId="Footer">
    <w:name w:val="footer"/>
    <w:basedOn w:val="Normal"/>
    <w:link w:val="FooterChar"/>
    <w:uiPriority w:val="99"/>
    <w:unhideWhenUsed/>
    <w:rsid w:val="000E5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0934466369</dc:creator>
  <cp:keywords/>
  <dc:description/>
  <cp:lastModifiedBy>0934466369</cp:lastModifiedBy>
  <cp:revision>22</cp:revision>
  <dcterms:created xsi:type="dcterms:W3CDTF">2020-05-04T08:24:00Z</dcterms:created>
  <dcterms:modified xsi:type="dcterms:W3CDTF">2020-05-06T02:44:00Z</dcterms:modified>
</cp:coreProperties>
</file>